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82CC0" w14:textId="21A5199D" w:rsidR="00CD3652" w:rsidRPr="00B80F10" w:rsidRDefault="00EF2F99" w:rsidP="0009422B">
      <w:pPr>
        <w:spacing w:after="0" w:line="240" w:lineRule="auto"/>
        <w:ind w:left="1134" w:right="567"/>
        <w:jc w:val="center"/>
        <w:rPr>
          <w:rFonts w:ascii="Calibri" w:hAnsi="Calibri" w:cs="Calibri"/>
          <w:b/>
          <w:bCs/>
          <w:sz w:val="28"/>
          <w:szCs w:val="28"/>
          <w:lang w:val="en-GB"/>
        </w:rPr>
      </w:pPr>
      <w:r w:rsidRPr="00B80F10">
        <w:rPr>
          <w:rFonts w:ascii="Calibri" w:hAnsi="Calibri" w:cs="Calibri"/>
          <w:b/>
          <w:bCs/>
          <w:sz w:val="28"/>
          <w:szCs w:val="28"/>
          <w:lang w:val="en-GB"/>
        </w:rPr>
        <w:t>SPRING</w:t>
      </w:r>
      <w:r w:rsidR="00CD3652" w:rsidRPr="00B80F10">
        <w:rPr>
          <w:rFonts w:ascii="Calibri" w:hAnsi="Calibri" w:cs="Calibri"/>
          <w:b/>
          <w:bCs/>
          <w:sz w:val="28"/>
          <w:szCs w:val="28"/>
          <w:lang w:val="en-GB"/>
        </w:rPr>
        <w:t xml:space="preserve"> 2025</w:t>
      </w:r>
    </w:p>
    <w:p w14:paraId="13358492" w14:textId="7ED54D95" w:rsidR="00003857" w:rsidRPr="00B80F10" w:rsidRDefault="00F71E23" w:rsidP="0009422B">
      <w:pPr>
        <w:spacing w:after="0" w:line="240" w:lineRule="auto"/>
        <w:ind w:left="1134" w:right="567"/>
        <w:jc w:val="center"/>
        <w:rPr>
          <w:rFonts w:ascii="Calibri" w:hAnsi="Calibri" w:cs="Calibri"/>
          <w:b/>
          <w:sz w:val="32"/>
          <w:szCs w:val="32"/>
          <w:lang w:val="en-GB"/>
        </w:rPr>
      </w:pPr>
      <w:r w:rsidRPr="00B80F10">
        <w:rPr>
          <w:rFonts w:ascii="Calibri" w:hAnsi="Calibri" w:cs="Calibri"/>
          <w:b/>
          <w:sz w:val="32"/>
          <w:szCs w:val="32"/>
          <w:lang w:val="en-GB"/>
        </w:rPr>
        <w:t xml:space="preserve">DANIEL BUREN </w:t>
      </w:r>
      <w:r w:rsidR="00EF2F99" w:rsidRPr="00B80F10">
        <w:rPr>
          <w:rFonts w:ascii="Calibri" w:hAnsi="Calibri" w:cs="Calibri"/>
          <w:b/>
          <w:sz w:val="32"/>
          <w:szCs w:val="32"/>
          <w:lang w:val="en-GB"/>
        </w:rPr>
        <w:t>IN</w:t>
      </w:r>
      <w:r w:rsidRPr="00B80F10">
        <w:rPr>
          <w:rFonts w:ascii="Calibri" w:hAnsi="Calibri" w:cs="Calibri"/>
          <w:b/>
          <w:sz w:val="32"/>
          <w:szCs w:val="32"/>
          <w:lang w:val="en-GB"/>
        </w:rPr>
        <w:t xml:space="preserve"> PISTOIA</w:t>
      </w:r>
    </w:p>
    <w:p w14:paraId="679D94EB" w14:textId="4EF7023D" w:rsidR="00743EEE" w:rsidRPr="00B80F10" w:rsidRDefault="00E5096C" w:rsidP="00734A41">
      <w:pPr>
        <w:spacing w:after="0" w:line="240" w:lineRule="auto"/>
        <w:ind w:left="1134" w:right="567"/>
        <w:jc w:val="center"/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</w:pPr>
      <w:r w:rsidRPr="00B80F10"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  <w:t xml:space="preserve"> </w:t>
      </w:r>
    </w:p>
    <w:p w14:paraId="38E68196" w14:textId="77777777" w:rsidR="00734A41" w:rsidRPr="00734A41" w:rsidRDefault="00734A41" w:rsidP="00734A41">
      <w:pPr>
        <w:spacing w:after="0" w:line="240" w:lineRule="auto"/>
        <w:ind w:left="1134" w:right="567"/>
        <w:jc w:val="center"/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</w:pPr>
      <w:r w:rsidRPr="00734A41"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  <w:t xml:space="preserve">In Spring 2025, Pistoia </w:t>
      </w:r>
      <w:proofErr w:type="spellStart"/>
      <w:r w:rsidRPr="00734A41"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  <w:t>Musei</w:t>
      </w:r>
      <w:proofErr w:type="spellEnd"/>
      <w:r w:rsidRPr="00734A41"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  <w:t xml:space="preserve"> prepare an unmissable exhibition dedicated to one of the foremost figures in contemporary international art.</w:t>
      </w:r>
    </w:p>
    <w:p w14:paraId="7E061D2C" w14:textId="77777777" w:rsidR="00734A41" w:rsidRPr="00734A41" w:rsidRDefault="00734A41" w:rsidP="00734A41">
      <w:pPr>
        <w:spacing w:after="0" w:line="240" w:lineRule="auto"/>
        <w:ind w:left="1134" w:right="567"/>
        <w:jc w:val="center"/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</w:pPr>
    </w:p>
    <w:p w14:paraId="4B9A1E57" w14:textId="77777777" w:rsidR="00734A41" w:rsidRPr="00734A41" w:rsidRDefault="00734A41" w:rsidP="00734A41">
      <w:pPr>
        <w:spacing w:after="0" w:line="240" w:lineRule="auto"/>
        <w:ind w:left="1134" w:right="567"/>
        <w:jc w:val="center"/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</w:pPr>
      <w:r w:rsidRPr="00734A41"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  <w:t xml:space="preserve">The exhibition will take place at Palazzo </w:t>
      </w:r>
      <w:proofErr w:type="spellStart"/>
      <w:r w:rsidRPr="00734A41"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  <w:t>Buontalenti</w:t>
      </w:r>
      <w:proofErr w:type="spellEnd"/>
      <w:r w:rsidRPr="00734A41"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  <w:t xml:space="preserve">, Palazzo de’ Rossi, and Antico Palazzo </w:t>
      </w:r>
      <w:proofErr w:type="spellStart"/>
      <w:r w:rsidRPr="00734A41"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  <w:t>dei</w:t>
      </w:r>
      <w:proofErr w:type="spellEnd"/>
      <w:r w:rsidRPr="00734A41"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  <w:t xml:space="preserve"> </w:t>
      </w:r>
      <w:proofErr w:type="spellStart"/>
      <w:r w:rsidRPr="00734A41"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  <w:t>Vescovi</w:t>
      </w:r>
      <w:proofErr w:type="spellEnd"/>
      <w:r w:rsidRPr="00734A41">
        <w:rPr>
          <w:rFonts w:ascii="Calibri" w:hAnsi="Calibri" w:cs="Calibri"/>
          <w:b/>
          <w:bCs/>
          <w:color w:val="000000" w:themeColor="text1"/>
          <w:sz w:val="25"/>
          <w:szCs w:val="25"/>
          <w:lang w:val="en-GB"/>
        </w:rPr>
        <w:t>, as well as in other spaces around the city and its surrounding area.</w:t>
      </w:r>
    </w:p>
    <w:p w14:paraId="104D7ED0" w14:textId="77777777" w:rsidR="009A0B74" w:rsidRPr="00B80F10" w:rsidRDefault="009A0B74" w:rsidP="0009422B">
      <w:pPr>
        <w:spacing w:after="0" w:line="240" w:lineRule="auto"/>
        <w:ind w:left="1134" w:right="567"/>
        <w:jc w:val="center"/>
        <w:rPr>
          <w:rFonts w:ascii="Calibri" w:hAnsi="Calibri" w:cs="Calibri"/>
          <w:b/>
          <w:bCs/>
          <w:color w:val="000000" w:themeColor="text1"/>
          <w:lang w:val="en-GB"/>
        </w:rPr>
      </w:pPr>
    </w:p>
    <w:p w14:paraId="53A38830" w14:textId="2725F773" w:rsidR="008C714D" w:rsidRPr="00734A41" w:rsidRDefault="008C714D" w:rsidP="00333552">
      <w:pPr>
        <w:spacing w:before="120" w:after="0" w:line="240" w:lineRule="auto"/>
        <w:ind w:left="1134" w:right="567"/>
        <w:jc w:val="both"/>
        <w:rPr>
          <w:rFonts w:ascii="Calibri" w:eastAsia="Times New Roman" w:hAnsi="Calibri" w:cs="Calibri"/>
          <w:kern w:val="0"/>
          <w:sz w:val="21"/>
          <w:szCs w:val="21"/>
          <w:lang w:val="en-GB" w:eastAsia="it-IT"/>
          <w14:ligatures w14:val="none"/>
        </w:rPr>
      </w:pPr>
      <w:r w:rsidRPr="00595ABE">
        <w:rPr>
          <w:rFonts w:ascii="Calibri" w:hAnsi="Calibri" w:cs="Calibri"/>
          <w:color w:val="000000" w:themeColor="text1"/>
          <w:sz w:val="21"/>
          <w:szCs w:val="21"/>
          <w:highlight w:val="yellow"/>
          <w:lang w:val="en-GB"/>
        </w:rPr>
        <w:t>Friday, 4</w:t>
      </w:r>
      <w:r w:rsidR="00EF2F99" w:rsidRPr="00595ABE">
        <w:rPr>
          <w:rFonts w:ascii="Calibri" w:hAnsi="Calibri" w:cs="Calibri"/>
          <w:color w:val="000000" w:themeColor="text1"/>
          <w:sz w:val="21"/>
          <w:szCs w:val="21"/>
          <w:highlight w:val="yellow"/>
          <w:lang w:val="en-GB"/>
        </w:rPr>
        <w:t xml:space="preserve"> </w:t>
      </w:r>
      <w:r w:rsidRPr="00595ABE">
        <w:rPr>
          <w:rFonts w:ascii="Calibri" w:hAnsi="Calibri" w:cs="Calibri"/>
          <w:color w:val="000000" w:themeColor="text1"/>
          <w:sz w:val="21"/>
          <w:szCs w:val="21"/>
          <w:highlight w:val="yellow"/>
          <w:lang w:val="en-GB"/>
        </w:rPr>
        <w:t>October</w:t>
      </w:r>
      <w:r w:rsidR="00EF2F99" w:rsidRPr="00595ABE">
        <w:rPr>
          <w:rFonts w:ascii="Calibri" w:hAnsi="Calibri" w:cs="Calibri"/>
          <w:color w:val="000000" w:themeColor="text1"/>
          <w:sz w:val="21"/>
          <w:szCs w:val="21"/>
          <w:highlight w:val="yellow"/>
          <w:lang w:val="en-GB"/>
        </w:rPr>
        <w:t xml:space="preserve"> 2024</w:t>
      </w:r>
      <w:r w:rsidR="00EF2F99" w:rsidRPr="00B80F10">
        <w:rPr>
          <w:rFonts w:ascii="Calibri" w:hAnsi="Calibri" w:cs="Calibri"/>
          <w:color w:val="000000" w:themeColor="text1"/>
          <w:sz w:val="21"/>
          <w:szCs w:val="21"/>
          <w:lang w:val="en-GB"/>
        </w:rPr>
        <w:t xml:space="preserve"> </w:t>
      </w:r>
      <w:r w:rsidR="0093219F" w:rsidRPr="00B80F10">
        <w:rPr>
          <w:rFonts w:ascii="Calibri" w:hAnsi="Calibri" w:cs="Calibri"/>
          <w:color w:val="000000" w:themeColor="text1"/>
          <w:sz w:val="21"/>
          <w:szCs w:val="21"/>
          <w:lang w:val="en-GB"/>
        </w:rPr>
        <w:t>–</w:t>
      </w:r>
      <w:r w:rsidR="00EF2F99" w:rsidRPr="00B80F10">
        <w:rPr>
          <w:rFonts w:ascii="Calibri" w:hAnsi="Calibri" w:cs="Calibri"/>
          <w:color w:val="000000" w:themeColor="text1"/>
          <w:sz w:val="21"/>
          <w:szCs w:val="21"/>
          <w:lang w:val="en-GB"/>
        </w:rPr>
        <w:t xml:space="preserve"> </w:t>
      </w:r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Pistoia is preparing to host a </w:t>
      </w:r>
      <w:r w:rsidRPr="00734A41">
        <w:rPr>
          <w:rFonts w:ascii="Calibri" w:eastAsia="Times New Roman" w:hAnsi="Calibri" w:cs="Calibri"/>
          <w:b/>
          <w:bCs/>
          <w:kern w:val="0"/>
          <w:sz w:val="21"/>
          <w:szCs w:val="21"/>
          <w:lang w:val="en-US" w:eastAsia="it-IT"/>
          <w14:ligatures w14:val="none"/>
        </w:rPr>
        <w:t>major exhibition dedicated to Daniel Buren</w:t>
      </w:r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 (Boulogne-Billancourt, France, 1938), a leading figure on the international art scene. Opening on 8 March 2025, this significant exhibition is organized by </w:t>
      </w:r>
      <w:r w:rsidRPr="00734A41">
        <w:rPr>
          <w:rFonts w:ascii="Calibri" w:eastAsia="Times New Roman" w:hAnsi="Calibri" w:cs="Calibri"/>
          <w:b/>
          <w:bCs/>
          <w:kern w:val="0"/>
          <w:sz w:val="21"/>
          <w:szCs w:val="21"/>
          <w:lang w:val="en-US" w:eastAsia="it-IT"/>
          <w14:ligatures w14:val="none"/>
        </w:rPr>
        <w:t xml:space="preserve">Fondazione Pistoia </w:t>
      </w:r>
      <w:proofErr w:type="spellStart"/>
      <w:r w:rsidRPr="00734A41">
        <w:rPr>
          <w:rFonts w:ascii="Calibri" w:eastAsia="Times New Roman" w:hAnsi="Calibri" w:cs="Calibri"/>
          <w:b/>
          <w:bCs/>
          <w:kern w:val="0"/>
          <w:sz w:val="21"/>
          <w:szCs w:val="21"/>
          <w:lang w:val="en-US" w:eastAsia="it-IT"/>
          <w14:ligatures w14:val="none"/>
        </w:rPr>
        <w:t>Musei</w:t>
      </w:r>
      <w:proofErr w:type="spellEnd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, with the support of </w:t>
      </w:r>
      <w:r w:rsidRPr="00734A41">
        <w:rPr>
          <w:rFonts w:ascii="Calibri" w:eastAsia="Times New Roman" w:hAnsi="Calibri" w:cs="Calibri"/>
          <w:b/>
          <w:bCs/>
          <w:kern w:val="0"/>
          <w:sz w:val="21"/>
          <w:szCs w:val="21"/>
          <w:lang w:val="en-US" w:eastAsia="it-IT"/>
          <w14:ligatures w14:val="none"/>
        </w:rPr>
        <w:t xml:space="preserve">Fondazione </w:t>
      </w:r>
      <w:proofErr w:type="spellStart"/>
      <w:r w:rsidRPr="00734A41">
        <w:rPr>
          <w:rFonts w:ascii="Calibri" w:eastAsia="Times New Roman" w:hAnsi="Calibri" w:cs="Calibri"/>
          <w:b/>
          <w:bCs/>
          <w:kern w:val="0"/>
          <w:sz w:val="21"/>
          <w:szCs w:val="21"/>
          <w:lang w:val="en-US" w:eastAsia="it-IT"/>
          <w14:ligatures w14:val="none"/>
        </w:rPr>
        <w:t>Caript</w:t>
      </w:r>
      <w:proofErr w:type="spellEnd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 and in collaboration with </w:t>
      </w:r>
      <w:r w:rsidRPr="00734A41">
        <w:rPr>
          <w:rFonts w:ascii="Calibri" w:eastAsia="Times New Roman" w:hAnsi="Calibri" w:cs="Calibri"/>
          <w:b/>
          <w:bCs/>
          <w:kern w:val="0"/>
          <w:sz w:val="21"/>
          <w:szCs w:val="21"/>
          <w:lang w:val="en-US" w:eastAsia="it-IT"/>
          <w14:ligatures w14:val="none"/>
        </w:rPr>
        <w:t>Galleria Continua</w:t>
      </w:r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. Curated by Daniel Buren and Monica </w:t>
      </w:r>
      <w:proofErr w:type="spellStart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>Preti</w:t>
      </w:r>
      <w:proofErr w:type="spellEnd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>, it will be a significant occasion for visitors to explore the French artist’s work.</w:t>
      </w:r>
    </w:p>
    <w:p w14:paraId="489BAA4D" w14:textId="52B520D9" w:rsidR="008C714D" w:rsidRPr="00734A41" w:rsidRDefault="008C714D" w:rsidP="00333552">
      <w:pPr>
        <w:spacing w:before="240" w:after="0" w:line="240" w:lineRule="auto"/>
        <w:ind w:left="1134" w:right="567"/>
        <w:jc w:val="both"/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</w:pPr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Featuring several </w:t>
      </w:r>
      <w:r w:rsidRPr="00734A41">
        <w:rPr>
          <w:rFonts w:ascii="Calibri" w:eastAsia="Times New Roman" w:hAnsi="Calibri" w:cs="Calibri"/>
          <w:b/>
          <w:bCs/>
          <w:kern w:val="0"/>
          <w:sz w:val="21"/>
          <w:szCs w:val="21"/>
          <w:lang w:val="en-US" w:eastAsia="it-IT"/>
          <w14:ligatures w14:val="none"/>
        </w:rPr>
        <w:t>original pieces</w:t>
      </w:r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 created specifically for Pistoia </w:t>
      </w:r>
      <w:proofErr w:type="spellStart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>Musei</w:t>
      </w:r>
      <w:proofErr w:type="spellEnd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, along with </w:t>
      </w:r>
      <w:r w:rsidRPr="00734A41">
        <w:rPr>
          <w:rFonts w:ascii="Calibri" w:eastAsia="Times New Roman" w:hAnsi="Calibri" w:cs="Calibri"/>
          <w:b/>
          <w:bCs/>
          <w:kern w:val="0"/>
          <w:sz w:val="21"/>
          <w:szCs w:val="21"/>
          <w:lang w:val="en-US" w:eastAsia="it-IT"/>
          <w14:ligatures w14:val="none"/>
        </w:rPr>
        <w:t>a wide selection of works and studies</w:t>
      </w:r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>, the exhibition will provide an overview of the artist’s career, highlighting his enduring relationship with Italy.</w:t>
      </w:r>
    </w:p>
    <w:p w14:paraId="30B44574" w14:textId="3AD5487A" w:rsidR="00734A41" w:rsidRDefault="008C714D" w:rsidP="00333552">
      <w:pPr>
        <w:spacing w:before="240" w:after="0" w:line="240" w:lineRule="auto"/>
        <w:ind w:left="1134" w:right="567"/>
        <w:jc w:val="both"/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</w:pPr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While the exhibition will primarily be housed in Palazzo </w:t>
      </w:r>
      <w:proofErr w:type="spellStart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>Buontalenti</w:t>
      </w:r>
      <w:proofErr w:type="spellEnd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, Palazzo de’ Rossi, and Antico Palazzo </w:t>
      </w:r>
      <w:proofErr w:type="spellStart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>dei</w:t>
      </w:r>
      <w:proofErr w:type="spellEnd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 </w:t>
      </w:r>
      <w:proofErr w:type="spellStart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>Vescovi</w:t>
      </w:r>
      <w:proofErr w:type="spellEnd"/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 xml:space="preserve">, it will also </w:t>
      </w:r>
      <w:r w:rsidRPr="00734A41">
        <w:rPr>
          <w:rFonts w:ascii="Calibri" w:eastAsia="Times New Roman" w:hAnsi="Calibri" w:cs="Calibri"/>
          <w:b/>
          <w:bCs/>
          <w:kern w:val="0"/>
          <w:sz w:val="21"/>
          <w:szCs w:val="21"/>
          <w:lang w:val="en-US" w:eastAsia="it-IT"/>
          <w14:ligatures w14:val="none"/>
        </w:rPr>
        <w:t>extend beyond the museum spaces to engage with the city and its territory</w:t>
      </w:r>
      <w:r w:rsidRPr="00734A41"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  <w:t>, with which Daniel Buren has long maintained a strong connection.</w:t>
      </w:r>
    </w:p>
    <w:p w14:paraId="2228E663" w14:textId="77777777" w:rsidR="00333552" w:rsidRDefault="00333552" w:rsidP="00333552">
      <w:pPr>
        <w:spacing w:before="120" w:after="0" w:line="240" w:lineRule="auto"/>
        <w:ind w:left="1134" w:right="567"/>
        <w:jc w:val="both"/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</w:pPr>
    </w:p>
    <w:p w14:paraId="392D41D7" w14:textId="77777777" w:rsidR="00333552" w:rsidRPr="00734A41" w:rsidRDefault="00333552" w:rsidP="00333552">
      <w:pPr>
        <w:spacing w:before="120" w:after="0" w:line="240" w:lineRule="auto"/>
        <w:ind w:left="1134" w:right="567"/>
        <w:jc w:val="both"/>
        <w:rPr>
          <w:rFonts w:ascii="Calibri" w:eastAsia="Times New Roman" w:hAnsi="Calibri" w:cs="Calibri"/>
          <w:kern w:val="0"/>
          <w:sz w:val="21"/>
          <w:szCs w:val="21"/>
          <w:lang w:val="en-US" w:eastAsia="it-IT"/>
          <w14:ligatures w14:val="none"/>
        </w:rPr>
      </w:pPr>
    </w:p>
    <w:p w14:paraId="111EA77C" w14:textId="77777777" w:rsidR="00382929" w:rsidRPr="00B80F10" w:rsidRDefault="00382929" w:rsidP="00E20421">
      <w:pPr>
        <w:pBdr>
          <w:bottom w:val="single" w:sz="6" w:space="1" w:color="auto"/>
        </w:pBdr>
        <w:spacing w:after="0" w:line="240" w:lineRule="auto"/>
        <w:ind w:left="1134" w:right="567"/>
        <w:jc w:val="both"/>
        <w:rPr>
          <w:rFonts w:ascii="Calibri" w:eastAsia="Times New Roman" w:hAnsi="Calibri" w:cs="Calibri"/>
          <w:kern w:val="0"/>
          <w:sz w:val="22"/>
          <w:szCs w:val="22"/>
          <w:lang w:val="en-GB" w:eastAsia="it-IT"/>
          <w14:ligatures w14:val="none"/>
        </w:rPr>
      </w:pPr>
    </w:p>
    <w:p w14:paraId="3C32DFF9" w14:textId="77777777" w:rsidR="00382929" w:rsidRPr="00B80F10" w:rsidRDefault="00382929" w:rsidP="0009422B">
      <w:pPr>
        <w:spacing w:after="0" w:line="240" w:lineRule="auto"/>
        <w:ind w:left="1134" w:right="567"/>
        <w:jc w:val="both"/>
        <w:rPr>
          <w:rFonts w:ascii="Calibri" w:eastAsia="Times New Roman" w:hAnsi="Calibri" w:cs="Calibri"/>
          <w:kern w:val="0"/>
          <w:sz w:val="22"/>
          <w:szCs w:val="22"/>
          <w:lang w:val="en-GB" w:eastAsia="it-IT"/>
          <w14:ligatures w14:val="none"/>
        </w:rPr>
      </w:pPr>
    </w:p>
    <w:p w14:paraId="04AAAADA" w14:textId="54487A45" w:rsidR="00137C1E" w:rsidRPr="00B80F10" w:rsidRDefault="00C03E2A" w:rsidP="0009422B">
      <w:pPr>
        <w:spacing w:after="0" w:line="240" w:lineRule="auto"/>
        <w:ind w:left="1134" w:right="567"/>
        <w:jc w:val="both"/>
        <w:rPr>
          <w:rFonts w:ascii="Calibri" w:hAnsi="Calibri" w:cs="Calibri"/>
          <w:b/>
          <w:bCs/>
          <w:sz w:val="16"/>
          <w:szCs w:val="16"/>
          <w:lang w:val="en-GB"/>
        </w:rPr>
      </w:pPr>
      <w:r w:rsidRPr="00B80F10">
        <w:rPr>
          <w:rFonts w:ascii="Calibri" w:hAnsi="Calibri" w:cs="Calibri"/>
          <w:b/>
          <w:bCs/>
          <w:sz w:val="16"/>
          <w:szCs w:val="16"/>
          <w:lang w:val="en-GB"/>
        </w:rPr>
        <w:t>PISTOIA MUSEI</w:t>
      </w:r>
      <w:r w:rsidR="001A3413" w:rsidRPr="00B80F10">
        <w:rPr>
          <w:rFonts w:ascii="Calibri" w:hAnsi="Calibri" w:cs="Calibri"/>
          <w:b/>
          <w:bCs/>
          <w:sz w:val="16"/>
          <w:szCs w:val="16"/>
          <w:lang w:val="en-GB"/>
        </w:rPr>
        <w:t xml:space="preserve"> COMMUNICATION AND PRESS OFFICE</w:t>
      </w:r>
    </w:p>
    <w:p w14:paraId="2A6B9E34" w14:textId="2D9DED7F" w:rsidR="00C03E2A" w:rsidRPr="00B80F10" w:rsidRDefault="001A3413" w:rsidP="0009422B">
      <w:pPr>
        <w:spacing w:before="60" w:after="0" w:line="240" w:lineRule="auto"/>
        <w:ind w:left="1134" w:right="567"/>
        <w:jc w:val="both"/>
        <w:rPr>
          <w:rFonts w:ascii="Calibri" w:hAnsi="Calibri" w:cs="Calibri"/>
          <w:b/>
          <w:bCs/>
          <w:sz w:val="16"/>
          <w:szCs w:val="16"/>
          <w:lang w:val="en-GB"/>
        </w:rPr>
      </w:pPr>
      <w:r w:rsidRPr="00B80F10">
        <w:rPr>
          <w:rFonts w:ascii="Calibri" w:hAnsi="Calibri" w:cs="Calibri"/>
          <w:b/>
          <w:bCs/>
          <w:sz w:val="16"/>
          <w:szCs w:val="16"/>
          <w:lang w:val="en-GB"/>
        </w:rPr>
        <w:t>External relations and fundraising manager</w:t>
      </w:r>
    </w:p>
    <w:p w14:paraId="244E0ED1" w14:textId="7606A8B6" w:rsidR="00C03E2A" w:rsidRPr="00B80F10" w:rsidRDefault="00C03E2A" w:rsidP="004F3C60">
      <w:pPr>
        <w:spacing w:after="0" w:line="240" w:lineRule="auto"/>
        <w:ind w:left="1134" w:right="567"/>
        <w:jc w:val="both"/>
        <w:rPr>
          <w:rFonts w:ascii="Calibri" w:hAnsi="Calibri" w:cs="Calibri"/>
          <w:sz w:val="16"/>
          <w:szCs w:val="16"/>
          <w:lang w:val="en-GB"/>
        </w:rPr>
      </w:pPr>
      <w:r w:rsidRPr="00B80F10">
        <w:rPr>
          <w:rFonts w:ascii="Calibri" w:hAnsi="Calibri" w:cs="Calibri"/>
          <w:sz w:val="16"/>
          <w:szCs w:val="16"/>
          <w:lang w:val="en-GB"/>
        </w:rPr>
        <w:t xml:space="preserve">Francesca </w:t>
      </w:r>
      <w:proofErr w:type="spellStart"/>
      <w:r w:rsidRPr="00B80F10">
        <w:rPr>
          <w:rFonts w:ascii="Calibri" w:hAnsi="Calibri" w:cs="Calibri"/>
          <w:sz w:val="16"/>
          <w:szCs w:val="16"/>
          <w:lang w:val="en-GB"/>
        </w:rPr>
        <w:t>Vannucci</w:t>
      </w:r>
      <w:proofErr w:type="spellEnd"/>
      <w:r w:rsidRPr="00B80F10">
        <w:rPr>
          <w:rFonts w:ascii="Calibri" w:hAnsi="Calibri" w:cs="Calibri"/>
          <w:sz w:val="16"/>
          <w:szCs w:val="16"/>
          <w:lang w:val="en-GB"/>
        </w:rPr>
        <w:t xml:space="preserve"> | </w:t>
      </w:r>
      <w:hyperlink r:id="rId8" w:history="1">
        <w:r w:rsidR="001F7137" w:rsidRPr="00B80F10">
          <w:rPr>
            <w:rStyle w:val="Collegamentoipertestuale"/>
            <w:rFonts w:ascii="Calibri" w:hAnsi="Calibri" w:cs="Calibri"/>
            <w:sz w:val="16"/>
            <w:szCs w:val="16"/>
            <w:lang w:val="en-GB"/>
          </w:rPr>
          <w:t>francesca.vannucci@fondazionecaript.it</w:t>
        </w:r>
      </w:hyperlink>
      <w:r w:rsidR="001F7137" w:rsidRPr="00B80F10">
        <w:rPr>
          <w:rFonts w:ascii="Calibri" w:hAnsi="Calibri" w:cs="Calibri"/>
          <w:sz w:val="16"/>
          <w:szCs w:val="16"/>
          <w:lang w:val="en-GB"/>
        </w:rPr>
        <w:t xml:space="preserve"> </w:t>
      </w:r>
      <w:r w:rsidR="00F262BC" w:rsidRPr="00B80F10">
        <w:rPr>
          <w:rFonts w:ascii="Calibri" w:hAnsi="Calibri" w:cs="Calibri"/>
          <w:sz w:val="16"/>
          <w:szCs w:val="16"/>
          <w:lang w:val="en-GB"/>
        </w:rPr>
        <w:t xml:space="preserve">| </w:t>
      </w:r>
      <w:r w:rsidR="007707C7" w:rsidRPr="00B80F10">
        <w:rPr>
          <w:rFonts w:ascii="Calibri" w:hAnsi="Calibri" w:cs="Calibri"/>
          <w:sz w:val="16"/>
          <w:szCs w:val="16"/>
          <w:lang w:val="en-GB"/>
        </w:rPr>
        <w:t>T. 0</w:t>
      </w:r>
      <w:r w:rsidRPr="00B80F10">
        <w:rPr>
          <w:rFonts w:ascii="Calibri" w:hAnsi="Calibri" w:cs="Calibri"/>
          <w:sz w:val="16"/>
          <w:szCs w:val="16"/>
          <w:lang w:val="en-GB"/>
        </w:rPr>
        <w:t>573 974228</w:t>
      </w:r>
      <w:r w:rsidR="007707C7" w:rsidRPr="00B80F10">
        <w:rPr>
          <w:rFonts w:ascii="Calibri" w:hAnsi="Calibri" w:cs="Calibri"/>
          <w:sz w:val="16"/>
          <w:szCs w:val="16"/>
          <w:lang w:val="en-GB"/>
        </w:rPr>
        <w:t xml:space="preserve"> </w:t>
      </w:r>
      <w:r w:rsidR="00F262BC" w:rsidRPr="00B80F10">
        <w:rPr>
          <w:rFonts w:ascii="Calibri" w:hAnsi="Calibri" w:cs="Calibri"/>
          <w:sz w:val="16"/>
          <w:szCs w:val="16"/>
          <w:lang w:val="en-GB"/>
        </w:rPr>
        <w:t xml:space="preserve">– </w:t>
      </w:r>
      <w:r w:rsidR="007707C7" w:rsidRPr="00B80F10">
        <w:rPr>
          <w:rFonts w:ascii="Calibri" w:hAnsi="Calibri" w:cs="Calibri"/>
          <w:sz w:val="16"/>
          <w:szCs w:val="16"/>
          <w:lang w:val="en-GB"/>
        </w:rPr>
        <w:t>M. 333 2220553</w:t>
      </w:r>
    </w:p>
    <w:p w14:paraId="619B32C7" w14:textId="790E1066" w:rsidR="00C03E2A" w:rsidRPr="00B80F10" w:rsidRDefault="00C03E2A" w:rsidP="004F3C60">
      <w:pPr>
        <w:spacing w:after="0" w:line="240" w:lineRule="auto"/>
        <w:ind w:left="1134" w:right="567"/>
        <w:jc w:val="both"/>
        <w:rPr>
          <w:rFonts w:ascii="Calibri" w:hAnsi="Calibri" w:cs="Calibri"/>
          <w:b/>
          <w:bCs/>
          <w:sz w:val="16"/>
          <w:szCs w:val="16"/>
          <w:lang w:val="en-GB"/>
        </w:rPr>
      </w:pPr>
      <w:r w:rsidRPr="00B80F10">
        <w:rPr>
          <w:rFonts w:ascii="Calibri" w:hAnsi="Calibri" w:cs="Calibri"/>
          <w:b/>
          <w:bCs/>
          <w:sz w:val="16"/>
          <w:szCs w:val="16"/>
          <w:lang w:val="en-GB"/>
        </w:rPr>
        <w:t xml:space="preserve">Digital </w:t>
      </w:r>
      <w:r w:rsidR="001A3413" w:rsidRPr="00B80F10">
        <w:rPr>
          <w:rFonts w:ascii="Calibri" w:hAnsi="Calibri" w:cs="Calibri"/>
          <w:b/>
          <w:bCs/>
          <w:sz w:val="16"/>
          <w:szCs w:val="16"/>
          <w:lang w:val="en-GB"/>
        </w:rPr>
        <w:t>and</w:t>
      </w:r>
      <w:r w:rsidRPr="00B80F10">
        <w:rPr>
          <w:rFonts w:ascii="Calibri" w:hAnsi="Calibri" w:cs="Calibri"/>
          <w:b/>
          <w:bCs/>
          <w:sz w:val="16"/>
          <w:szCs w:val="16"/>
          <w:lang w:val="en-GB"/>
        </w:rPr>
        <w:t xml:space="preserve"> social media</w:t>
      </w:r>
    </w:p>
    <w:p w14:paraId="568229A1" w14:textId="5D585474" w:rsidR="00C03E2A" w:rsidRPr="00B80F10" w:rsidRDefault="00C03E2A" w:rsidP="004F3C60">
      <w:pPr>
        <w:spacing w:after="0" w:line="240" w:lineRule="auto"/>
        <w:ind w:left="1134" w:right="567"/>
        <w:jc w:val="both"/>
        <w:rPr>
          <w:rFonts w:ascii="Calibri" w:hAnsi="Calibri" w:cs="Calibri"/>
          <w:sz w:val="16"/>
          <w:szCs w:val="16"/>
          <w:lang w:val="en-GB"/>
        </w:rPr>
      </w:pPr>
      <w:r w:rsidRPr="00B80F10">
        <w:rPr>
          <w:rFonts w:ascii="Calibri" w:hAnsi="Calibri" w:cs="Calibri"/>
          <w:sz w:val="16"/>
          <w:szCs w:val="16"/>
          <w:lang w:val="en-GB"/>
        </w:rPr>
        <w:t xml:space="preserve">Rachele </w:t>
      </w:r>
      <w:proofErr w:type="spellStart"/>
      <w:r w:rsidRPr="00B80F10">
        <w:rPr>
          <w:rFonts w:ascii="Calibri" w:hAnsi="Calibri" w:cs="Calibri"/>
          <w:sz w:val="16"/>
          <w:szCs w:val="16"/>
          <w:lang w:val="en-GB"/>
        </w:rPr>
        <w:t>Buttelli</w:t>
      </w:r>
      <w:proofErr w:type="spellEnd"/>
      <w:r w:rsidRPr="00B80F10">
        <w:rPr>
          <w:rFonts w:ascii="Calibri" w:hAnsi="Calibri" w:cs="Calibri"/>
          <w:sz w:val="16"/>
          <w:szCs w:val="16"/>
          <w:lang w:val="en-GB"/>
        </w:rPr>
        <w:t xml:space="preserve"> | </w:t>
      </w:r>
      <w:hyperlink r:id="rId9" w:history="1">
        <w:r w:rsidRPr="00B80F10">
          <w:rPr>
            <w:rStyle w:val="Collegamentoipertestuale"/>
            <w:rFonts w:ascii="Calibri" w:hAnsi="Calibri" w:cs="Calibri"/>
            <w:sz w:val="16"/>
            <w:szCs w:val="16"/>
            <w:lang w:val="en-GB"/>
          </w:rPr>
          <w:t>rachele.buttelli@fondazionecaript.it</w:t>
        </w:r>
      </w:hyperlink>
      <w:r w:rsidRPr="00B80F10">
        <w:rPr>
          <w:rFonts w:ascii="Calibri" w:hAnsi="Calibri" w:cs="Calibri"/>
          <w:sz w:val="16"/>
          <w:szCs w:val="16"/>
          <w:lang w:val="en-GB"/>
        </w:rPr>
        <w:t xml:space="preserve"> </w:t>
      </w:r>
      <w:r w:rsidR="00F262BC" w:rsidRPr="00B80F10">
        <w:rPr>
          <w:rFonts w:ascii="Calibri" w:hAnsi="Calibri" w:cs="Calibri"/>
          <w:sz w:val="16"/>
          <w:szCs w:val="16"/>
          <w:lang w:val="en-GB"/>
        </w:rPr>
        <w:t xml:space="preserve">| T. </w:t>
      </w:r>
      <w:r w:rsidRPr="00B80F10">
        <w:rPr>
          <w:rFonts w:ascii="Calibri" w:hAnsi="Calibri" w:cs="Calibri"/>
          <w:sz w:val="16"/>
          <w:szCs w:val="16"/>
          <w:lang w:val="en-GB"/>
        </w:rPr>
        <w:t>0573 974248</w:t>
      </w:r>
    </w:p>
    <w:p w14:paraId="60CD5844" w14:textId="7EEE2407" w:rsidR="00975C1C" w:rsidRPr="00B80F10" w:rsidRDefault="00595ABE" w:rsidP="004F3C60">
      <w:pPr>
        <w:spacing w:after="0" w:line="240" w:lineRule="auto"/>
        <w:ind w:left="1134" w:right="567"/>
        <w:jc w:val="both"/>
        <w:rPr>
          <w:rStyle w:val="Collegamentoipertestuale"/>
          <w:rFonts w:ascii="Calibri" w:hAnsi="Calibri" w:cs="Calibri"/>
          <w:b/>
          <w:sz w:val="16"/>
          <w:szCs w:val="16"/>
          <w:lang w:val="en-GB"/>
        </w:rPr>
      </w:pPr>
      <w:hyperlink r:id="rId10" w:history="1">
        <w:r w:rsidR="00975C1C" w:rsidRPr="00B80F10">
          <w:rPr>
            <w:rStyle w:val="Collegamentoipertestuale"/>
            <w:rFonts w:ascii="Calibri" w:hAnsi="Calibri" w:cs="Calibri"/>
            <w:b/>
            <w:sz w:val="16"/>
            <w:szCs w:val="16"/>
            <w:lang w:val="en-GB"/>
          </w:rPr>
          <w:t>www.pistoiamusei.it</w:t>
        </w:r>
      </w:hyperlink>
      <w:r w:rsidR="00975C1C" w:rsidRPr="00B80F10">
        <w:rPr>
          <w:rStyle w:val="Collegamentoipertestuale"/>
          <w:rFonts w:ascii="Calibri" w:hAnsi="Calibri" w:cs="Calibri"/>
          <w:b/>
          <w:sz w:val="16"/>
          <w:szCs w:val="16"/>
          <w:lang w:val="en-GB"/>
        </w:rPr>
        <w:t xml:space="preserve"> </w:t>
      </w:r>
    </w:p>
    <w:p w14:paraId="5A83FBE0" w14:textId="5001AEA0" w:rsidR="00C03E2A" w:rsidRPr="00B80F10" w:rsidRDefault="001A3413" w:rsidP="0009422B">
      <w:pPr>
        <w:spacing w:before="60" w:after="0" w:line="240" w:lineRule="auto"/>
        <w:ind w:left="1134" w:right="567"/>
        <w:rPr>
          <w:rFonts w:ascii="Calibri" w:hAnsi="Calibri" w:cs="Calibri"/>
          <w:bCs/>
          <w:sz w:val="16"/>
          <w:szCs w:val="16"/>
          <w:lang w:val="en-GB"/>
        </w:rPr>
      </w:pPr>
      <w:r w:rsidRPr="00B80F10">
        <w:rPr>
          <w:rFonts w:ascii="Calibri" w:hAnsi="Calibri" w:cs="Calibri"/>
          <w:b/>
          <w:sz w:val="16"/>
          <w:szCs w:val="16"/>
          <w:lang w:val="en-GB"/>
        </w:rPr>
        <w:t>Press office</w:t>
      </w:r>
      <w:r w:rsidR="00C03E2A" w:rsidRPr="00B80F10">
        <w:rPr>
          <w:rFonts w:ascii="Calibri" w:hAnsi="Calibri" w:cs="Calibri"/>
          <w:b/>
          <w:sz w:val="16"/>
          <w:szCs w:val="16"/>
          <w:lang w:val="en-GB"/>
        </w:rPr>
        <w:t xml:space="preserve"> </w:t>
      </w:r>
    </w:p>
    <w:p w14:paraId="146299EB" w14:textId="77777777" w:rsidR="00C03E2A" w:rsidRPr="00B80F10" w:rsidRDefault="00C03E2A" w:rsidP="0009422B">
      <w:pPr>
        <w:spacing w:after="0" w:line="240" w:lineRule="auto"/>
        <w:ind w:left="1134" w:right="567"/>
        <w:rPr>
          <w:rFonts w:ascii="Calibri" w:hAnsi="Calibri" w:cs="Calibri"/>
          <w:bCs/>
          <w:sz w:val="16"/>
          <w:szCs w:val="16"/>
        </w:rPr>
      </w:pPr>
      <w:r w:rsidRPr="00B80F10">
        <w:rPr>
          <w:rFonts w:ascii="Calibri" w:hAnsi="Calibri" w:cs="Calibri"/>
          <w:b/>
          <w:bCs/>
          <w:sz w:val="16"/>
          <w:szCs w:val="16"/>
        </w:rPr>
        <w:t>CLP Relazioni Pubbliche</w:t>
      </w:r>
    </w:p>
    <w:p w14:paraId="25B7822C" w14:textId="77777777" w:rsidR="00C03E2A" w:rsidRPr="00B80F10" w:rsidRDefault="00C03E2A" w:rsidP="0009422B">
      <w:pPr>
        <w:spacing w:after="0" w:line="240" w:lineRule="auto"/>
        <w:ind w:left="1134" w:right="567"/>
        <w:rPr>
          <w:rFonts w:ascii="Calibri" w:hAnsi="Calibri" w:cs="Calibri"/>
          <w:bCs/>
          <w:sz w:val="16"/>
          <w:szCs w:val="16"/>
        </w:rPr>
      </w:pPr>
      <w:r w:rsidRPr="00B80F10">
        <w:rPr>
          <w:rFonts w:ascii="Calibri" w:hAnsi="Calibri" w:cs="Calibri"/>
          <w:bCs/>
          <w:sz w:val="16"/>
          <w:szCs w:val="16"/>
        </w:rPr>
        <w:t xml:space="preserve">Clara Cervia | M. 333 91 25 684 | </w:t>
      </w:r>
      <w:hyperlink r:id="rId11" w:history="1">
        <w:r w:rsidRPr="00B80F10">
          <w:rPr>
            <w:rStyle w:val="Collegamentoipertestuale"/>
            <w:rFonts w:ascii="Calibri" w:hAnsi="Calibri" w:cs="Calibri"/>
            <w:bCs/>
            <w:sz w:val="16"/>
            <w:szCs w:val="16"/>
          </w:rPr>
          <w:t xml:space="preserve">clara.cervia@clp1968.it </w:t>
        </w:r>
      </w:hyperlink>
    </w:p>
    <w:p w14:paraId="0411A813" w14:textId="3D1CF259" w:rsidR="0009422B" w:rsidRPr="00B80F10" w:rsidRDefault="00F71E23" w:rsidP="00B80F10">
      <w:pPr>
        <w:spacing w:after="0" w:line="240" w:lineRule="auto"/>
        <w:ind w:left="1134" w:right="567"/>
        <w:rPr>
          <w:rFonts w:ascii="Calibri" w:hAnsi="Calibri" w:cs="Calibri"/>
          <w:sz w:val="16"/>
          <w:szCs w:val="16"/>
          <w:lang w:val="en-GB"/>
        </w:rPr>
      </w:pPr>
      <w:r w:rsidRPr="00B80F10">
        <w:rPr>
          <w:rFonts w:ascii="Calibri" w:hAnsi="Calibri" w:cs="Calibri"/>
          <w:sz w:val="16"/>
          <w:szCs w:val="16"/>
          <w:lang w:val="en-GB"/>
        </w:rPr>
        <w:t xml:space="preserve">T. 02.36755700 |  </w:t>
      </w:r>
      <w:hyperlink r:id="rId12" w:history="1">
        <w:r w:rsidR="00C03E2A" w:rsidRPr="00B80F10">
          <w:rPr>
            <w:rStyle w:val="Collegamentoipertestuale"/>
            <w:rFonts w:ascii="Calibri" w:hAnsi="Calibri" w:cs="Calibri"/>
            <w:bCs/>
            <w:sz w:val="16"/>
            <w:szCs w:val="16"/>
            <w:lang w:val="en-GB"/>
          </w:rPr>
          <w:t>www.clp1968.it</w:t>
        </w:r>
      </w:hyperlink>
    </w:p>
    <w:sectPr w:rsidR="0009422B" w:rsidRPr="00B80F10" w:rsidSect="00C03E2A"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AE448" w14:textId="77777777" w:rsidR="00FD6FD1" w:rsidRDefault="00FD6FD1" w:rsidP="00C03E2A">
      <w:pPr>
        <w:spacing w:after="0" w:line="240" w:lineRule="auto"/>
      </w:pPr>
      <w:r>
        <w:separator/>
      </w:r>
    </w:p>
  </w:endnote>
  <w:endnote w:type="continuationSeparator" w:id="0">
    <w:p w14:paraId="6F08C5F3" w14:textId="77777777" w:rsidR="00FD6FD1" w:rsidRDefault="00FD6FD1" w:rsidP="00C03E2A">
      <w:pPr>
        <w:spacing w:after="0" w:line="240" w:lineRule="auto"/>
      </w:pPr>
      <w:r>
        <w:continuationSeparator/>
      </w:r>
    </w:p>
  </w:endnote>
  <w:endnote w:type="continuationNotice" w:id="1">
    <w:p w14:paraId="71DAE99B" w14:textId="77777777" w:rsidR="00FD6FD1" w:rsidRDefault="00FD6F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AEDAC" w14:textId="4F84D79C" w:rsidR="00C03E2A" w:rsidRDefault="00C03E2A">
    <w:pPr>
      <w:pStyle w:val="Pidipagina"/>
    </w:pPr>
    <w:r>
      <w:rPr>
        <w:noProof/>
      </w:rPr>
      <w:drawing>
        <wp:anchor distT="0" distB="0" distL="0" distR="0" simplePos="0" relativeHeight="251658241" behindDoc="0" locked="0" layoutInCell="1" allowOverlap="1" wp14:anchorId="36505F07" wp14:editId="488F8B0D">
          <wp:simplePos x="0" y="0"/>
          <wp:positionH relativeFrom="page">
            <wp:posOffset>-503464</wp:posOffset>
          </wp:positionH>
          <wp:positionV relativeFrom="page">
            <wp:posOffset>8933815</wp:posOffset>
          </wp:positionV>
          <wp:extent cx="7559675" cy="1623060"/>
          <wp:effectExtent l="0" t="0" r="0" b="2540"/>
          <wp:wrapTopAndBottom/>
          <wp:docPr id="763015118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30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6BE15" w14:textId="77777777" w:rsidR="00FD6FD1" w:rsidRDefault="00FD6FD1" w:rsidP="00C03E2A">
      <w:pPr>
        <w:spacing w:after="0" w:line="240" w:lineRule="auto"/>
      </w:pPr>
      <w:r>
        <w:separator/>
      </w:r>
    </w:p>
  </w:footnote>
  <w:footnote w:type="continuationSeparator" w:id="0">
    <w:p w14:paraId="2D7671DB" w14:textId="77777777" w:rsidR="00FD6FD1" w:rsidRDefault="00FD6FD1" w:rsidP="00C03E2A">
      <w:pPr>
        <w:spacing w:after="0" w:line="240" w:lineRule="auto"/>
      </w:pPr>
      <w:r>
        <w:continuationSeparator/>
      </w:r>
    </w:p>
  </w:footnote>
  <w:footnote w:type="continuationNotice" w:id="1">
    <w:p w14:paraId="30004696" w14:textId="77777777" w:rsidR="00FD6FD1" w:rsidRDefault="00FD6F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7F97A" w14:textId="65E5BD5A" w:rsidR="00C03E2A" w:rsidRDefault="00C03E2A">
    <w:pPr>
      <w:pStyle w:val="Intestazione"/>
    </w:pPr>
    <w:r>
      <w:rPr>
        <w:noProof/>
      </w:rPr>
      <w:drawing>
        <wp:anchor distT="0" distB="0" distL="0" distR="0" simplePos="0" relativeHeight="251658240" behindDoc="0" locked="0" layoutInCell="1" allowOverlap="1" wp14:anchorId="399E1F0B" wp14:editId="761F0341">
          <wp:simplePos x="0" y="0"/>
          <wp:positionH relativeFrom="page">
            <wp:posOffset>335280</wp:posOffset>
          </wp:positionH>
          <wp:positionV relativeFrom="page">
            <wp:posOffset>-62684</wp:posOffset>
          </wp:positionV>
          <wp:extent cx="7557770" cy="2110740"/>
          <wp:effectExtent l="0" t="0" r="0" b="0"/>
          <wp:wrapTopAndBottom/>
          <wp:docPr id="1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770" cy="21107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1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26"/>
    <w:rsid w:val="00003857"/>
    <w:rsid w:val="000047C5"/>
    <w:rsid w:val="00037DD4"/>
    <w:rsid w:val="0009422B"/>
    <w:rsid w:val="000E1444"/>
    <w:rsid w:val="000E61EE"/>
    <w:rsid w:val="00115B21"/>
    <w:rsid w:val="00137C1E"/>
    <w:rsid w:val="001578EF"/>
    <w:rsid w:val="001739BE"/>
    <w:rsid w:val="00175866"/>
    <w:rsid w:val="00184BE5"/>
    <w:rsid w:val="001A3413"/>
    <w:rsid w:val="001A4BA5"/>
    <w:rsid w:val="001E2C82"/>
    <w:rsid w:val="001E608B"/>
    <w:rsid w:val="001E73D6"/>
    <w:rsid w:val="001F02BA"/>
    <w:rsid w:val="001F7137"/>
    <w:rsid w:val="00220DD2"/>
    <w:rsid w:val="00235460"/>
    <w:rsid w:val="002506EC"/>
    <w:rsid w:val="00250EE7"/>
    <w:rsid w:val="00266C17"/>
    <w:rsid w:val="002747CD"/>
    <w:rsid w:val="00290B24"/>
    <w:rsid w:val="002A6E8C"/>
    <w:rsid w:val="002C2CDA"/>
    <w:rsid w:val="002F047B"/>
    <w:rsid w:val="00306834"/>
    <w:rsid w:val="00313980"/>
    <w:rsid w:val="00317453"/>
    <w:rsid w:val="003211D7"/>
    <w:rsid w:val="003245E0"/>
    <w:rsid w:val="00333552"/>
    <w:rsid w:val="0037201B"/>
    <w:rsid w:val="003800B1"/>
    <w:rsid w:val="00382929"/>
    <w:rsid w:val="003B000B"/>
    <w:rsid w:val="003C0BB4"/>
    <w:rsid w:val="003D42BE"/>
    <w:rsid w:val="003D6155"/>
    <w:rsid w:val="003D6682"/>
    <w:rsid w:val="00404EB3"/>
    <w:rsid w:val="0041615B"/>
    <w:rsid w:val="00450D70"/>
    <w:rsid w:val="004D73C2"/>
    <w:rsid w:val="004F3C60"/>
    <w:rsid w:val="00513A84"/>
    <w:rsid w:val="005225C9"/>
    <w:rsid w:val="00542819"/>
    <w:rsid w:val="0054479A"/>
    <w:rsid w:val="00565091"/>
    <w:rsid w:val="00566CE0"/>
    <w:rsid w:val="005749CB"/>
    <w:rsid w:val="00577F72"/>
    <w:rsid w:val="00595ABE"/>
    <w:rsid w:val="005A7A7D"/>
    <w:rsid w:val="005B3861"/>
    <w:rsid w:val="005F0461"/>
    <w:rsid w:val="00651A17"/>
    <w:rsid w:val="00655B90"/>
    <w:rsid w:val="006901BA"/>
    <w:rsid w:val="00696EBF"/>
    <w:rsid w:val="006A2318"/>
    <w:rsid w:val="006B5B99"/>
    <w:rsid w:val="006C4C73"/>
    <w:rsid w:val="006C6B48"/>
    <w:rsid w:val="006E386C"/>
    <w:rsid w:val="006F6AEC"/>
    <w:rsid w:val="00702A86"/>
    <w:rsid w:val="00734A41"/>
    <w:rsid w:val="00743EEE"/>
    <w:rsid w:val="00757CCD"/>
    <w:rsid w:val="007707C7"/>
    <w:rsid w:val="007773B5"/>
    <w:rsid w:val="007B002F"/>
    <w:rsid w:val="007B5101"/>
    <w:rsid w:val="007E0831"/>
    <w:rsid w:val="008066FF"/>
    <w:rsid w:val="00812171"/>
    <w:rsid w:val="0084538C"/>
    <w:rsid w:val="00847FF9"/>
    <w:rsid w:val="008671C8"/>
    <w:rsid w:val="00897E7A"/>
    <w:rsid w:val="008B0C1C"/>
    <w:rsid w:val="008C714D"/>
    <w:rsid w:val="008E6FEE"/>
    <w:rsid w:val="008F0CFA"/>
    <w:rsid w:val="0093219F"/>
    <w:rsid w:val="00935657"/>
    <w:rsid w:val="00945524"/>
    <w:rsid w:val="00955E22"/>
    <w:rsid w:val="009715EE"/>
    <w:rsid w:val="00975C1C"/>
    <w:rsid w:val="009806F6"/>
    <w:rsid w:val="00983113"/>
    <w:rsid w:val="009A0B74"/>
    <w:rsid w:val="009F40FC"/>
    <w:rsid w:val="009F6FCF"/>
    <w:rsid w:val="00A27989"/>
    <w:rsid w:val="00A3519E"/>
    <w:rsid w:val="00A507B7"/>
    <w:rsid w:val="00A56C89"/>
    <w:rsid w:val="00A7613B"/>
    <w:rsid w:val="00AB0976"/>
    <w:rsid w:val="00AD3919"/>
    <w:rsid w:val="00AD3D1D"/>
    <w:rsid w:val="00AD6816"/>
    <w:rsid w:val="00B21D13"/>
    <w:rsid w:val="00B273A7"/>
    <w:rsid w:val="00B34EF2"/>
    <w:rsid w:val="00B6359A"/>
    <w:rsid w:val="00B803FE"/>
    <w:rsid w:val="00B80F10"/>
    <w:rsid w:val="00B9489F"/>
    <w:rsid w:val="00BE16F0"/>
    <w:rsid w:val="00BF073C"/>
    <w:rsid w:val="00C03E2A"/>
    <w:rsid w:val="00C07CC0"/>
    <w:rsid w:val="00C1001A"/>
    <w:rsid w:val="00C21D3F"/>
    <w:rsid w:val="00C24357"/>
    <w:rsid w:val="00C32A72"/>
    <w:rsid w:val="00C74341"/>
    <w:rsid w:val="00C7786D"/>
    <w:rsid w:val="00CA4867"/>
    <w:rsid w:val="00CC0642"/>
    <w:rsid w:val="00CD3652"/>
    <w:rsid w:val="00CD5EBA"/>
    <w:rsid w:val="00CE30A3"/>
    <w:rsid w:val="00CE3BF2"/>
    <w:rsid w:val="00CE4092"/>
    <w:rsid w:val="00CF0726"/>
    <w:rsid w:val="00D11E0B"/>
    <w:rsid w:val="00D41C03"/>
    <w:rsid w:val="00DB2A65"/>
    <w:rsid w:val="00DB5AB1"/>
    <w:rsid w:val="00DD4BBA"/>
    <w:rsid w:val="00DF63EE"/>
    <w:rsid w:val="00E173F7"/>
    <w:rsid w:val="00E20421"/>
    <w:rsid w:val="00E23E08"/>
    <w:rsid w:val="00E5096C"/>
    <w:rsid w:val="00E60FA8"/>
    <w:rsid w:val="00E6676B"/>
    <w:rsid w:val="00E67443"/>
    <w:rsid w:val="00E85AF1"/>
    <w:rsid w:val="00EA2CD4"/>
    <w:rsid w:val="00EC24B7"/>
    <w:rsid w:val="00EF2F99"/>
    <w:rsid w:val="00F11721"/>
    <w:rsid w:val="00F262BC"/>
    <w:rsid w:val="00F327CD"/>
    <w:rsid w:val="00F36F8A"/>
    <w:rsid w:val="00F4032E"/>
    <w:rsid w:val="00F50765"/>
    <w:rsid w:val="00F71E23"/>
    <w:rsid w:val="00F76105"/>
    <w:rsid w:val="00F868B5"/>
    <w:rsid w:val="00F91B25"/>
    <w:rsid w:val="00FB1BD2"/>
    <w:rsid w:val="00FD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78A66"/>
  <w15:chartTrackingRefBased/>
  <w15:docId w15:val="{174CB37D-2166-4018-8849-91D516B9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0726"/>
  </w:style>
  <w:style w:type="paragraph" w:styleId="Titolo1">
    <w:name w:val="heading 1"/>
    <w:basedOn w:val="Normale"/>
    <w:next w:val="Normale"/>
    <w:link w:val="Titolo1Carattere"/>
    <w:uiPriority w:val="9"/>
    <w:qFormat/>
    <w:rsid w:val="00CF0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F0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F0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F0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F0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F0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F0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F0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F0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F0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F0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F0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F072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F072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F072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F072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F072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F072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F0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F0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F0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F0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F0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F072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F072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F072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F0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F072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F0726"/>
    <w:rPr>
      <w:b/>
      <w:bCs/>
      <w:smallCaps/>
      <w:color w:val="0F4761" w:themeColor="accent1" w:themeShade="BF"/>
      <w:spacing w:val="5"/>
    </w:rPr>
  </w:style>
  <w:style w:type="character" w:styleId="Enfasicorsivo">
    <w:name w:val="Emphasis"/>
    <w:basedOn w:val="Carpredefinitoparagrafo"/>
    <w:uiPriority w:val="20"/>
    <w:qFormat/>
    <w:rsid w:val="005225C9"/>
    <w:rPr>
      <w:i/>
      <w:iCs/>
    </w:rPr>
  </w:style>
  <w:style w:type="character" w:customStyle="1" w:styleId="apple-converted-space">
    <w:name w:val="apple-converted-space"/>
    <w:basedOn w:val="Carpredefinitoparagrafo"/>
    <w:rsid w:val="005225C9"/>
  </w:style>
  <w:style w:type="paragraph" w:styleId="NormaleWeb">
    <w:name w:val="Normal (Web)"/>
    <w:basedOn w:val="Normale"/>
    <w:uiPriority w:val="99"/>
    <w:semiHidden/>
    <w:unhideWhenUsed/>
    <w:rsid w:val="00522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225C9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266C1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6C1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66C17"/>
    <w:rPr>
      <w:color w:val="96607D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03E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3E2A"/>
  </w:style>
  <w:style w:type="paragraph" w:styleId="Pidipagina">
    <w:name w:val="footer"/>
    <w:basedOn w:val="Normale"/>
    <w:link w:val="PidipaginaCarattere"/>
    <w:uiPriority w:val="99"/>
    <w:unhideWhenUsed/>
    <w:rsid w:val="00C03E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3E2A"/>
  </w:style>
  <w:style w:type="paragraph" w:styleId="Revisione">
    <w:name w:val="Revision"/>
    <w:hidden/>
    <w:uiPriority w:val="99"/>
    <w:semiHidden/>
    <w:rsid w:val="00CA48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0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8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3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cesca.vannucci@fondazionecaript.it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lp1968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ra.cervia@clp1968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istoiamusei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chele.buttelli@fondazionecaript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10584C90E5F24BA47129EC09EB6658" ma:contentTypeVersion="15" ma:contentTypeDescription="Creare un nuovo documento." ma:contentTypeScope="" ma:versionID="de0a84a72d396f4489da74e85285459e">
  <xsd:schema xmlns:xsd="http://www.w3.org/2001/XMLSchema" xmlns:xs="http://www.w3.org/2001/XMLSchema" xmlns:p="http://schemas.microsoft.com/office/2006/metadata/properties" xmlns:ns2="776ee498-1140-42be-b69c-4697b11b6bdd" xmlns:ns3="5977f8f9-3acd-48bf-9d13-2954c8c001f1" targetNamespace="http://schemas.microsoft.com/office/2006/metadata/properties" ma:root="true" ma:fieldsID="2707d65c3107b0d0a30b41689a851d43" ns2:_="" ns3:_="">
    <xsd:import namespace="776ee498-1140-42be-b69c-4697b11b6bdd"/>
    <xsd:import namespace="5977f8f9-3acd-48bf-9d13-2954c8c001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ee498-1140-42be-b69c-4697b11b6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7b20bbc-b688-4a46-8ee7-6ff5aeeaf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77f8f9-3acd-48bf-9d13-2954c8c001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a89fa59-2765-42ce-a138-f65dd5ff6f33}" ma:internalName="TaxCatchAll" ma:showField="CatchAllData" ma:web="5977f8f9-3acd-48bf-9d13-2954c8c001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051C6E-FECD-4008-8C55-84399B4732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A54F2-126F-4212-8C8E-D4D0F2FA5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6ee498-1140-42be-b69c-4697b11b6bdd"/>
    <ds:schemaRef ds:uri="5977f8f9-3acd-48bf-9d13-2954c8c001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2035</CharactersWithSpaces>
  <SharedDoc>false</SharedDoc>
  <HLinks>
    <vt:vector size="24" baseType="variant"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524403</vt:i4>
      </vt:variant>
      <vt:variant>
        <vt:i4>6</vt:i4>
      </vt:variant>
      <vt:variant>
        <vt:i4>0</vt:i4>
      </vt:variant>
      <vt:variant>
        <vt:i4>5</vt:i4>
      </vt:variant>
      <vt:variant>
        <vt:lpwstr>mailto:clara.cervia@clp1968.it</vt:lpwstr>
      </vt:variant>
      <vt:variant>
        <vt:lpwstr/>
      </vt:variant>
      <vt:variant>
        <vt:i4>4325412</vt:i4>
      </vt:variant>
      <vt:variant>
        <vt:i4>3</vt:i4>
      </vt:variant>
      <vt:variant>
        <vt:i4>0</vt:i4>
      </vt:variant>
      <vt:variant>
        <vt:i4>5</vt:i4>
      </vt:variant>
      <vt:variant>
        <vt:lpwstr>mailto:rachele.buttelli@fondazionecaript.it</vt:lpwstr>
      </vt:variant>
      <vt:variant>
        <vt:lpwstr/>
      </vt:variant>
      <vt:variant>
        <vt:i4>3407962</vt:i4>
      </vt:variant>
      <vt:variant>
        <vt:i4>0</vt:i4>
      </vt:variant>
      <vt:variant>
        <vt:i4>0</vt:i4>
      </vt:variant>
      <vt:variant>
        <vt:i4>5</vt:i4>
      </vt:variant>
      <vt:variant>
        <vt:lpwstr>mailto:francesca.vannucci@fondazionecaript.it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Folin</dc:creator>
  <cp:keywords/>
  <dc:description/>
  <cp:lastModifiedBy>Francesca Vannucci</cp:lastModifiedBy>
  <cp:revision>8</cp:revision>
  <cp:lastPrinted>2024-07-24T23:20:00Z</cp:lastPrinted>
  <dcterms:created xsi:type="dcterms:W3CDTF">2024-08-30T11:26:00Z</dcterms:created>
  <dcterms:modified xsi:type="dcterms:W3CDTF">2024-09-04T08:28:00Z</dcterms:modified>
</cp:coreProperties>
</file>