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82CC0" w14:textId="77777777" w:rsidR="00CD3652" w:rsidRPr="00B9489F" w:rsidRDefault="00CD3652" w:rsidP="0009422B">
      <w:pPr>
        <w:spacing w:after="0" w:line="240" w:lineRule="auto"/>
        <w:ind w:left="1134" w:right="567"/>
        <w:jc w:val="center"/>
        <w:rPr>
          <w:rFonts w:ascii="Circular Std Book" w:hAnsi="Circular Std Book" w:cs="Circular Std Book"/>
          <w:b/>
          <w:bCs/>
          <w:sz w:val="28"/>
          <w:szCs w:val="28"/>
        </w:rPr>
      </w:pPr>
      <w:r w:rsidRPr="00B9489F">
        <w:rPr>
          <w:rFonts w:ascii="Circular Std Book" w:hAnsi="Circular Std Book" w:cs="Circular Std Book"/>
          <w:b/>
          <w:bCs/>
          <w:sz w:val="28"/>
          <w:szCs w:val="28"/>
        </w:rPr>
        <w:t>PRIMAVERA 2025</w:t>
      </w:r>
    </w:p>
    <w:p w14:paraId="13358492" w14:textId="767C5B0A" w:rsidR="00003857" w:rsidRPr="00B9489F" w:rsidRDefault="00F71E23" w:rsidP="0009422B">
      <w:pPr>
        <w:spacing w:after="0" w:line="240" w:lineRule="auto"/>
        <w:ind w:left="1134" w:right="567"/>
        <w:jc w:val="center"/>
        <w:rPr>
          <w:rFonts w:ascii="Circular Std Book" w:hAnsi="Circular Std Book" w:cs="Circular Std Book"/>
          <w:b/>
          <w:sz w:val="32"/>
          <w:szCs w:val="32"/>
        </w:rPr>
      </w:pPr>
      <w:r w:rsidRPr="00B9489F">
        <w:rPr>
          <w:rFonts w:ascii="Circular Std Book" w:hAnsi="Circular Std Book" w:cs="Circular Std Book"/>
          <w:b/>
          <w:sz w:val="32"/>
          <w:szCs w:val="32"/>
        </w:rPr>
        <w:t>DANIEL BUREN A PISTOIA</w:t>
      </w:r>
    </w:p>
    <w:p w14:paraId="33D8B5E9" w14:textId="4EFAF61B" w:rsidR="00003857" w:rsidRDefault="00702A86" w:rsidP="0009422B">
      <w:pPr>
        <w:spacing w:before="120" w:after="0" w:line="240" w:lineRule="auto"/>
        <w:ind w:left="1134" w:right="567"/>
        <w:jc w:val="center"/>
        <w:rPr>
          <w:rFonts w:ascii="Circular Std Book" w:hAnsi="Circular Std Book" w:cs="Circular Std Book"/>
          <w:b/>
          <w:bCs/>
          <w:color w:val="000000" w:themeColor="text1"/>
          <w:sz w:val="25"/>
          <w:szCs w:val="25"/>
        </w:rPr>
      </w:pPr>
      <w:r w:rsidRPr="00B9489F">
        <w:rPr>
          <w:rFonts w:ascii="Circular Std Book" w:hAnsi="Circular Std Book" w:cs="Circular Std Book"/>
          <w:b/>
          <w:bCs/>
          <w:color w:val="000000" w:themeColor="text1"/>
          <w:sz w:val="25"/>
          <w:szCs w:val="25"/>
        </w:rPr>
        <w:t>Nella primavera 2025, Pistoia Musei presenta un</w:t>
      </w:r>
      <w:r w:rsidR="00897E7A" w:rsidRPr="00B9489F">
        <w:rPr>
          <w:rFonts w:ascii="Circular Std Book" w:hAnsi="Circular Std Book" w:cs="Circular Std Book"/>
          <w:b/>
          <w:bCs/>
          <w:color w:val="000000" w:themeColor="text1"/>
          <w:sz w:val="25"/>
          <w:szCs w:val="25"/>
        </w:rPr>
        <w:t>’</w:t>
      </w:r>
      <w:r w:rsidRPr="00B9489F">
        <w:rPr>
          <w:rFonts w:ascii="Circular Std Book" w:hAnsi="Circular Std Book" w:cs="Circular Std Book"/>
          <w:b/>
          <w:bCs/>
          <w:color w:val="000000" w:themeColor="text1"/>
          <w:sz w:val="25"/>
          <w:szCs w:val="25"/>
        </w:rPr>
        <w:t xml:space="preserve">imperdibile </w:t>
      </w:r>
      <w:r w:rsidR="003C0BB4" w:rsidRPr="00B9489F">
        <w:rPr>
          <w:rFonts w:ascii="Circular Std Book" w:hAnsi="Circular Std Book" w:cs="Circular Std Book"/>
          <w:b/>
          <w:bCs/>
          <w:color w:val="000000" w:themeColor="text1"/>
          <w:sz w:val="25"/>
          <w:szCs w:val="25"/>
        </w:rPr>
        <w:t xml:space="preserve">esposizione </w:t>
      </w:r>
      <w:r w:rsidRPr="00B9489F">
        <w:rPr>
          <w:rFonts w:ascii="Circular Std Book" w:hAnsi="Circular Std Book" w:cs="Circular Std Book"/>
          <w:b/>
          <w:bCs/>
          <w:color w:val="000000" w:themeColor="text1"/>
          <w:sz w:val="25"/>
          <w:szCs w:val="25"/>
        </w:rPr>
        <w:t xml:space="preserve">dedicata a una delle voci più autorevoli </w:t>
      </w:r>
    </w:p>
    <w:p w14:paraId="679D94EB" w14:textId="77777777" w:rsidR="00743EEE" w:rsidRDefault="00702A86" w:rsidP="0009422B">
      <w:pPr>
        <w:spacing w:after="0" w:line="240" w:lineRule="auto"/>
        <w:ind w:left="1134" w:right="567"/>
        <w:jc w:val="center"/>
        <w:rPr>
          <w:rFonts w:ascii="Circular Std Book" w:hAnsi="Circular Std Book" w:cs="Circular Std Book"/>
          <w:b/>
          <w:bCs/>
          <w:color w:val="000000" w:themeColor="text1"/>
          <w:sz w:val="25"/>
          <w:szCs w:val="25"/>
        </w:rPr>
      </w:pPr>
      <w:r w:rsidRPr="00B9489F">
        <w:rPr>
          <w:rFonts w:ascii="Circular Std Book" w:hAnsi="Circular Std Book" w:cs="Circular Std Book"/>
          <w:b/>
          <w:bCs/>
          <w:color w:val="000000" w:themeColor="text1"/>
          <w:sz w:val="25"/>
          <w:szCs w:val="25"/>
        </w:rPr>
        <w:t>dell’arte contemporanea internazionale</w:t>
      </w:r>
    </w:p>
    <w:p w14:paraId="3C490683" w14:textId="77777777" w:rsidR="002506EC" w:rsidRDefault="000047C5" w:rsidP="0009422B">
      <w:pPr>
        <w:spacing w:before="120" w:after="0" w:line="240" w:lineRule="auto"/>
        <w:ind w:left="1134" w:right="567"/>
        <w:jc w:val="center"/>
        <w:rPr>
          <w:rFonts w:ascii="Circular Std Book" w:hAnsi="Circular Std Book" w:cs="Circular Std Book"/>
          <w:b/>
          <w:bCs/>
          <w:color w:val="000000" w:themeColor="text1"/>
          <w:sz w:val="25"/>
          <w:szCs w:val="25"/>
        </w:rPr>
      </w:pPr>
      <w:r w:rsidRPr="00B9489F">
        <w:rPr>
          <w:rFonts w:ascii="Circular Std Book" w:hAnsi="Circular Std Book" w:cs="Circular Std Book"/>
          <w:b/>
          <w:bCs/>
          <w:color w:val="000000" w:themeColor="text1"/>
          <w:sz w:val="25"/>
          <w:szCs w:val="25"/>
        </w:rPr>
        <w:t>La mostra</w:t>
      </w:r>
      <w:r w:rsidR="00C03E2A" w:rsidRPr="00B9489F">
        <w:rPr>
          <w:rFonts w:ascii="Circular Std Book" w:hAnsi="Circular Std Book" w:cs="Circular Std Book"/>
          <w:b/>
          <w:bCs/>
          <w:color w:val="000000" w:themeColor="text1"/>
          <w:sz w:val="25"/>
          <w:szCs w:val="25"/>
        </w:rPr>
        <w:t xml:space="preserve">, </w:t>
      </w:r>
      <w:r w:rsidRPr="00B9489F">
        <w:rPr>
          <w:rFonts w:ascii="Circular Std Book" w:hAnsi="Circular Std Book" w:cs="Circular Std Book"/>
          <w:b/>
          <w:bCs/>
          <w:color w:val="000000" w:themeColor="text1"/>
          <w:sz w:val="25"/>
          <w:szCs w:val="25"/>
        </w:rPr>
        <w:t xml:space="preserve">allestita </w:t>
      </w:r>
      <w:r w:rsidR="00897E7A" w:rsidRPr="00B9489F">
        <w:rPr>
          <w:rFonts w:ascii="Circular Std Book" w:hAnsi="Circular Std Book" w:cs="Circular Std Book"/>
          <w:b/>
          <w:bCs/>
          <w:color w:val="000000" w:themeColor="text1"/>
          <w:sz w:val="25"/>
          <w:szCs w:val="25"/>
        </w:rPr>
        <w:t>a</w:t>
      </w:r>
      <w:r w:rsidR="00C03E2A" w:rsidRPr="00B9489F">
        <w:rPr>
          <w:rFonts w:ascii="Circular Std Book" w:hAnsi="Circular Std Book" w:cs="Circular Std Book"/>
          <w:b/>
          <w:bCs/>
          <w:color w:val="000000" w:themeColor="text1"/>
          <w:sz w:val="25"/>
          <w:szCs w:val="25"/>
        </w:rPr>
        <w:t xml:space="preserve"> Palazzo Buontalenti, Palazzo de’ Rossi</w:t>
      </w:r>
      <w:r w:rsidR="00897E7A" w:rsidRPr="00B9489F">
        <w:rPr>
          <w:rFonts w:ascii="Circular Std Book" w:hAnsi="Circular Std Book" w:cs="Circular Std Book"/>
          <w:b/>
          <w:bCs/>
          <w:color w:val="000000" w:themeColor="text1"/>
          <w:sz w:val="25"/>
          <w:szCs w:val="25"/>
        </w:rPr>
        <w:t xml:space="preserve"> </w:t>
      </w:r>
    </w:p>
    <w:p w14:paraId="7F68C438" w14:textId="77777777" w:rsidR="002506EC" w:rsidRDefault="00897E7A" w:rsidP="002506EC">
      <w:pPr>
        <w:spacing w:before="120" w:after="0" w:line="240" w:lineRule="auto"/>
        <w:ind w:left="1134" w:right="567"/>
        <w:contextualSpacing/>
        <w:jc w:val="center"/>
        <w:rPr>
          <w:rFonts w:ascii="Circular Std Book" w:hAnsi="Circular Std Book" w:cs="Circular Std Book"/>
          <w:b/>
          <w:bCs/>
          <w:color w:val="000000" w:themeColor="text1"/>
          <w:sz w:val="25"/>
          <w:szCs w:val="25"/>
        </w:rPr>
      </w:pPr>
      <w:r w:rsidRPr="00B9489F">
        <w:rPr>
          <w:rFonts w:ascii="Circular Std Book" w:hAnsi="Circular Std Book" w:cs="Circular Std Book"/>
          <w:b/>
          <w:bCs/>
          <w:color w:val="000000" w:themeColor="text1"/>
          <w:sz w:val="25"/>
          <w:szCs w:val="25"/>
        </w:rPr>
        <w:t>e</w:t>
      </w:r>
      <w:r w:rsidR="00C03E2A" w:rsidRPr="00B9489F">
        <w:rPr>
          <w:rFonts w:ascii="Circular Std Book" w:hAnsi="Circular Std Book" w:cs="Circular Std Book"/>
          <w:b/>
          <w:bCs/>
          <w:color w:val="000000" w:themeColor="text1"/>
          <w:sz w:val="25"/>
          <w:szCs w:val="25"/>
        </w:rPr>
        <w:t xml:space="preserve"> </w:t>
      </w:r>
      <w:proofErr w:type="gramStart"/>
      <w:r w:rsidR="00C03E2A" w:rsidRPr="00B9489F">
        <w:rPr>
          <w:rFonts w:ascii="Circular Std Book" w:hAnsi="Circular Std Book" w:cs="Circular Std Book"/>
          <w:b/>
          <w:bCs/>
          <w:color w:val="000000" w:themeColor="text1"/>
          <w:sz w:val="25"/>
          <w:szCs w:val="25"/>
        </w:rPr>
        <w:t>Antico Palazzo dei Vescovi,</w:t>
      </w:r>
      <w:proofErr w:type="gramEnd"/>
      <w:r w:rsidR="00C03E2A" w:rsidRPr="00B9489F">
        <w:rPr>
          <w:rFonts w:ascii="Circular Std Book" w:hAnsi="Circular Std Book" w:cs="Circular Std Book"/>
          <w:b/>
          <w:bCs/>
          <w:color w:val="000000" w:themeColor="text1"/>
          <w:sz w:val="25"/>
          <w:szCs w:val="25"/>
        </w:rPr>
        <w:t xml:space="preserve"> </w:t>
      </w:r>
      <w:r w:rsidR="00F4032E" w:rsidRPr="00B9489F">
        <w:rPr>
          <w:rFonts w:ascii="Circular Std Book" w:hAnsi="Circular Std Book" w:cs="Circular Std Book"/>
          <w:b/>
          <w:bCs/>
          <w:color w:val="000000" w:themeColor="text1"/>
          <w:sz w:val="25"/>
          <w:szCs w:val="25"/>
        </w:rPr>
        <w:t xml:space="preserve">coinvolgerà anche </w:t>
      </w:r>
    </w:p>
    <w:p w14:paraId="450BA13C" w14:textId="588B9F3D" w:rsidR="00702A86" w:rsidRPr="00B9489F" w:rsidRDefault="00A507B7" w:rsidP="002506EC">
      <w:pPr>
        <w:spacing w:before="120" w:after="0" w:line="240" w:lineRule="auto"/>
        <w:ind w:left="1134" w:right="567"/>
        <w:contextualSpacing/>
        <w:jc w:val="center"/>
        <w:rPr>
          <w:rFonts w:ascii="Circular Std Book" w:hAnsi="Circular Std Book" w:cs="Circular Std Book"/>
          <w:b/>
          <w:bCs/>
          <w:color w:val="000000" w:themeColor="text1"/>
          <w:sz w:val="25"/>
          <w:szCs w:val="25"/>
        </w:rPr>
      </w:pPr>
      <w:r w:rsidRPr="00B9489F">
        <w:rPr>
          <w:rFonts w:ascii="Circular Std Book" w:hAnsi="Circular Std Book" w:cs="Circular Std Book"/>
          <w:b/>
          <w:bCs/>
          <w:color w:val="000000" w:themeColor="text1"/>
          <w:sz w:val="25"/>
          <w:szCs w:val="25"/>
        </w:rPr>
        <w:t xml:space="preserve">altri </w:t>
      </w:r>
      <w:r w:rsidR="00F4032E" w:rsidRPr="00B9489F">
        <w:rPr>
          <w:rFonts w:ascii="Circular Std Book" w:hAnsi="Circular Std Book" w:cs="Circular Std Book"/>
          <w:b/>
          <w:bCs/>
          <w:color w:val="000000" w:themeColor="text1"/>
          <w:sz w:val="25"/>
          <w:szCs w:val="25"/>
        </w:rPr>
        <w:t>spazi della città</w:t>
      </w:r>
      <w:r w:rsidRPr="00B9489F">
        <w:rPr>
          <w:rFonts w:ascii="Circular Std Book" w:hAnsi="Circular Std Book" w:cs="Circular Std Book"/>
          <w:b/>
          <w:bCs/>
          <w:color w:val="000000" w:themeColor="text1"/>
          <w:sz w:val="25"/>
          <w:szCs w:val="25"/>
        </w:rPr>
        <w:t xml:space="preserve"> e del territorio</w:t>
      </w:r>
    </w:p>
    <w:p w14:paraId="104D7ED0" w14:textId="77777777" w:rsidR="009A0B74" w:rsidRPr="00B9489F" w:rsidRDefault="009A0B74" w:rsidP="0009422B">
      <w:pPr>
        <w:spacing w:after="0" w:line="240" w:lineRule="auto"/>
        <w:ind w:left="1134" w:right="567"/>
        <w:jc w:val="center"/>
        <w:rPr>
          <w:rFonts w:ascii="Circular Std Book" w:hAnsi="Circular Std Book" w:cs="Circular Std Book"/>
          <w:b/>
          <w:bCs/>
          <w:color w:val="000000" w:themeColor="text1"/>
        </w:rPr>
      </w:pPr>
    </w:p>
    <w:p w14:paraId="1D5B479A" w14:textId="4490F8FE" w:rsidR="00702A86" w:rsidRPr="00003857" w:rsidRDefault="00923684" w:rsidP="0009422B">
      <w:pPr>
        <w:spacing w:before="120" w:after="0" w:line="240" w:lineRule="auto"/>
        <w:ind w:left="1134" w:right="567"/>
        <w:jc w:val="both"/>
        <w:rPr>
          <w:rFonts w:ascii="Circular Std Book" w:hAnsi="Circular Std Book" w:cs="Circular Std Book"/>
          <w:color w:val="000000" w:themeColor="text1"/>
          <w:sz w:val="21"/>
          <w:szCs w:val="21"/>
        </w:rPr>
      </w:pPr>
      <w:r>
        <w:rPr>
          <w:rFonts w:ascii="Circular Std Book" w:hAnsi="Circular Std Book" w:cs="Circular Std Book"/>
          <w:color w:val="000000" w:themeColor="text1"/>
          <w:sz w:val="21"/>
          <w:szCs w:val="21"/>
          <w:highlight w:val="yellow"/>
        </w:rPr>
        <w:t>Venerdì 4</w:t>
      </w:r>
      <w:r w:rsidR="001578EF" w:rsidRPr="00003857">
        <w:rPr>
          <w:rFonts w:ascii="Circular Std Book" w:hAnsi="Circular Std Book" w:cs="Circular Std Book"/>
          <w:color w:val="000000" w:themeColor="text1"/>
          <w:sz w:val="21"/>
          <w:szCs w:val="21"/>
          <w:highlight w:val="yellow"/>
        </w:rPr>
        <w:t xml:space="preserve"> </w:t>
      </w:r>
      <w:r w:rsidR="003440CC">
        <w:rPr>
          <w:rFonts w:ascii="Circular Std Book" w:hAnsi="Circular Std Book" w:cs="Circular Std Book"/>
          <w:color w:val="000000" w:themeColor="text1"/>
          <w:sz w:val="21"/>
          <w:szCs w:val="21"/>
          <w:highlight w:val="yellow"/>
        </w:rPr>
        <w:t>ottobre</w:t>
      </w:r>
      <w:r w:rsidR="00C03E2A" w:rsidRPr="00003857">
        <w:rPr>
          <w:rFonts w:ascii="Circular Std Book" w:hAnsi="Circular Std Book" w:cs="Circular Std Book"/>
          <w:color w:val="000000" w:themeColor="text1"/>
          <w:sz w:val="21"/>
          <w:szCs w:val="21"/>
          <w:highlight w:val="yellow"/>
        </w:rPr>
        <w:t xml:space="preserve"> 2024</w:t>
      </w:r>
      <w:r w:rsidR="00C03E2A" w:rsidRPr="00003857">
        <w:rPr>
          <w:rFonts w:ascii="Circular Std Book" w:hAnsi="Circular Std Book" w:cs="Circular Std Book"/>
          <w:color w:val="000000" w:themeColor="text1"/>
          <w:sz w:val="21"/>
          <w:szCs w:val="21"/>
        </w:rPr>
        <w:t xml:space="preserve"> </w:t>
      </w:r>
      <w:r w:rsidR="00847FF9" w:rsidRPr="00003857">
        <w:rPr>
          <w:rFonts w:ascii="Circular Std Book" w:hAnsi="Circular Std Book" w:cs="Circular Std Book"/>
          <w:color w:val="000000" w:themeColor="text1"/>
          <w:sz w:val="21"/>
          <w:szCs w:val="21"/>
        </w:rPr>
        <w:t>–</w:t>
      </w:r>
      <w:r w:rsidR="00A7613B" w:rsidRPr="00003857">
        <w:rPr>
          <w:rFonts w:ascii="Circular Std Book" w:hAnsi="Circular Std Book" w:cs="Circular Std Book"/>
          <w:b/>
          <w:bCs/>
          <w:color w:val="000000" w:themeColor="text1"/>
          <w:sz w:val="21"/>
          <w:szCs w:val="21"/>
        </w:rPr>
        <w:t xml:space="preserve"> </w:t>
      </w:r>
      <w:r w:rsidR="00702A86" w:rsidRPr="00003857">
        <w:rPr>
          <w:rFonts w:ascii="Circular Std Book" w:hAnsi="Circular Std Book" w:cs="Circular Std Book"/>
          <w:color w:val="000000" w:themeColor="text1"/>
          <w:sz w:val="21"/>
          <w:szCs w:val="21"/>
        </w:rPr>
        <w:t xml:space="preserve">Pistoia si prepara ad accogliere </w:t>
      </w:r>
      <w:r w:rsidR="00CD5EBA" w:rsidRPr="00003857">
        <w:rPr>
          <w:rFonts w:ascii="Circular Std Book" w:hAnsi="Circular Std Book" w:cs="Circular Std Book"/>
          <w:color w:val="000000" w:themeColor="text1"/>
          <w:sz w:val="21"/>
          <w:szCs w:val="21"/>
        </w:rPr>
        <w:t>dal</w:t>
      </w:r>
      <w:r w:rsidR="00935657" w:rsidRPr="00003857">
        <w:rPr>
          <w:rFonts w:ascii="Circular Std Book" w:hAnsi="Circular Std Book" w:cs="Circular Std Book"/>
          <w:color w:val="000000" w:themeColor="text1"/>
          <w:sz w:val="21"/>
          <w:szCs w:val="21"/>
        </w:rPr>
        <w:t>l’8</w:t>
      </w:r>
      <w:r w:rsidR="00CD5EBA" w:rsidRPr="00003857">
        <w:rPr>
          <w:rFonts w:ascii="Circular Std Book" w:hAnsi="Circular Std Book" w:cs="Circular Std Book"/>
          <w:color w:val="000000" w:themeColor="text1"/>
          <w:sz w:val="21"/>
          <w:szCs w:val="21"/>
        </w:rPr>
        <w:t xml:space="preserve"> marzo</w:t>
      </w:r>
      <w:r w:rsidR="00235460" w:rsidRPr="00003857">
        <w:rPr>
          <w:rFonts w:ascii="Circular Std Book" w:hAnsi="Circular Std Book" w:cs="Circular Std Book"/>
          <w:color w:val="000000" w:themeColor="text1"/>
          <w:sz w:val="21"/>
          <w:szCs w:val="21"/>
        </w:rPr>
        <w:t xml:space="preserve"> </w:t>
      </w:r>
      <w:r w:rsidR="00CD5EBA" w:rsidRPr="00003857">
        <w:rPr>
          <w:rFonts w:ascii="Circular Std Book" w:hAnsi="Circular Std Book" w:cs="Circular Std Book"/>
          <w:color w:val="000000" w:themeColor="text1"/>
          <w:sz w:val="21"/>
          <w:szCs w:val="21"/>
        </w:rPr>
        <w:t xml:space="preserve">2025 </w:t>
      </w:r>
      <w:r w:rsidR="00702A86" w:rsidRPr="00003857">
        <w:rPr>
          <w:rFonts w:ascii="Circular Std Book" w:hAnsi="Circular Std Book" w:cs="Circular Std Book"/>
          <w:color w:val="000000" w:themeColor="text1"/>
          <w:sz w:val="21"/>
          <w:szCs w:val="21"/>
        </w:rPr>
        <w:t>la</w:t>
      </w:r>
      <w:r w:rsidR="00702A86" w:rsidRPr="00003857">
        <w:rPr>
          <w:rFonts w:ascii="Circular Std Book" w:hAnsi="Circular Std Book" w:cs="Circular Std Book"/>
          <w:b/>
          <w:bCs/>
          <w:color w:val="000000" w:themeColor="text1"/>
          <w:sz w:val="21"/>
          <w:szCs w:val="21"/>
        </w:rPr>
        <w:t xml:space="preserve"> grande mostra di Daniel Buren</w:t>
      </w:r>
      <w:r w:rsidR="00702A86" w:rsidRPr="00003857">
        <w:rPr>
          <w:rFonts w:ascii="Circular Std Book" w:hAnsi="Circular Std Book" w:cs="Circular Std Book"/>
          <w:color w:val="000000" w:themeColor="text1"/>
          <w:sz w:val="21"/>
          <w:szCs w:val="21"/>
        </w:rPr>
        <w:t xml:space="preserve"> (Boulogne-Billancourt, Francia, 1938), una delle voci più autorevoli </w:t>
      </w:r>
      <w:r w:rsidR="006901BA" w:rsidRPr="00003857">
        <w:rPr>
          <w:rFonts w:ascii="Circular Std Book" w:hAnsi="Circular Std Book" w:cs="Circular Std Book"/>
          <w:color w:val="000000" w:themeColor="text1"/>
          <w:sz w:val="21"/>
          <w:szCs w:val="21"/>
        </w:rPr>
        <w:t>nella scena artistica internazionale.</w:t>
      </w:r>
    </w:p>
    <w:p w14:paraId="5A088554" w14:textId="56B6F955" w:rsidR="00702A86" w:rsidRPr="00003857" w:rsidRDefault="00655B90" w:rsidP="0009422B">
      <w:pPr>
        <w:spacing w:before="120" w:after="0" w:line="240" w:lineRule="auto"/>
        <w:ind w:left="1134" w:right="567"/>
        <w:jc w:val="both"/>
        <w:rPr>
          <w:rFonts w:ascii="Circular Std Book" w:eastAsia="Times New Roman" w:hAnsi="Circular Std Book" w:cs="Circular Std Book"/>
          <w:kern w:val="0"/>
          <w:sz w:val="21"/>
          <w:szCs w:val="21"/>
          <w:lang w:eastAsia="it-IT"/>
          <w14:ligatures w14:val="none"/>
        </w:rPr>
      </w:pPr>
      <w:r w:rsidRPr="00003857">
        <w:rPr>
          <w:rFonts w:ascii="Circular Std Book" w:hAnsi="Circular Std Book" w:cs="Circular Std Book"/>
          <w:color w:val="000000" w:themeColor="text1"/>
          <w:sz w:val="21"/>
          <w:szCs w:val="21"/>
        </w:rPr>
        <w:t xml:space="preserve">Realizzata da </w:t>
      </w:r>
      <w:r w:rsidRPr="00003857">
        <w:rPr>
          <w:rFonts w:ascii="Circular Std Book" w:hAnsi="Circular Std Book" w:cs="Circular Std Book"/>
          <w:b/>
          <w:bCs/>
          <w:color w:val="000000" w:themeColor="text1"/>
          <w:sz w:val="21"/>
          <w:szCs w:val="21"/>
        </w:rPr>
        <w:t>Fondazione Pistoia Musei</w:t>
      </w:r>
      <w:r w:rsidR="0054479A" w:rsidRPr="00003857">
        <w:rPr>
          <w:rFonts w:ascii="Circular Std Book" w:hAnsi="Circular Std Book" w:cs="Circular Std Book"/>
          <w:color w:val="000000" w:themeColor="text1"/>
          <w:sz w:val="21"/>
          <w:szCs w:val="21"/>
        </w:rPr>
        <w:t xml:space="preserve">, con il sostegno di </w:t>
      </w:r>
      <w:r w:rsidRPr="00003857">
        <w:rPr>
          <w:rFonts w:ascii="Circular Std Book" w:hAnsi="Circular Std Book" w:cs="Circular Std Book"/>
          <w:b/>
          <w:bCs/>
          <w:color w:val="000000" w:themeColor="text1"/>
          <w:sz w:val="21"/>
          <w:szCs w:val="21"/>
        </w:rPr>
        <w:t xml:space="preserve">Fondazione </w:t>
      </w:r>
      <w:proofErr w:type="spellStart"/>
      <w:r w:rsidRPr="00003857">
        <w:rPr>
          <w:rFonts w:ascii="Circular Std Book" w:hAnsi="Circular Std Book" w:cs="Circular Std Book"/>
          <w:b/>
          <w:bCs/>
          <w:color w:val="000000" w:themeColor="text1"/>
          <w:sz w:val="21"/>
          <w:szCs w:val="21"/>
        </w:rPr>
        <w:t>Caript</w:t>
      </w:r>
      <w:proofErr w:type="spellEnd"/>
      <w:r w:rsidRPr="00003857">
        <w:rPr>
          <w:rFonts w:ascii="Circular Std Book" w:hAnsi="Circular Std Book" w:cs="Circular Std Book"/>
          <w:color w:val="000000" w:themeColor="text1"/>
          <w:sz w:val="21"/>
          <w:szCs w:val="21"/>
        </w:rPr>
        <w:t xml:space="preserve"> </w:t>
      </w:r>
      <w:r w:rsidR="0054479A" w:rsidRPr="00003857">
        <w:rPr>
          <w:rFonts w:ascii="Circular Std Book" w:hAnsi="Circular Std Book" w:cs="Circular Std Book"/>
          <w:color w:val="000000" w:themeColor="text1"/>
          <w:sz w:val="21"/>
          <w:szCs w:val="21"/>
        </w:rPr>
        <w:t xml:space="preserve">e </w:t>
      </w:r>
      <w:r w:rsidR="00AD3919" w:rsidRPr="00003857">
        <w:rPr>
          <w:rFonts w:ascii="Circular Std Book" w:hAnsi="Circular Std Book" w:cs="Circular Std Book"/>
          <w:color w:val="000000" w:themeColor="text1"/>
          <w:sz w:val="21"/>
          <w:szCs w:val="21"/>
        </w:rPr>
        <w:t xml:space="preserve">in collaborazione con </w:t>
      </w:r>
      <w:r w:rsidR="00AD3919" w:rsidRPr="00003857">
        <w:rPr>
          <w:rFonts w:ascii="Circular Std Book" w:hAnsi="Circular Std Book" w:cs="Circular Std Book"/>
          <w:b/>
          <w:bCs/>
          <w:color w:val="000000" w:themeColor="text1"/>
          <w:sz w:val="21"/>
          <w:szCs w:val="21"/>
        </w:rPr>
        <w:t>Galleria Continua</w:t>
      </w:r>
      <w:r w:rsidR="000E61EE" w:rsidRPr="00003857">
        <w:rPr>
          <w:rFonts w:ascii="Circular Std Book" w:hAnsi="Circular Std Book" w:cs="Circular Std Book"/>
          <w:color w:val="000000" w:themeColor="text1"/>
          <w:sz w:val="21"/>
          <w:szCs w:val="21"/>
        </w:rPr>
        <w:t xml:space="preserve">, </w:t>
      </w:r>
      <w:r w:rsidR="008066FF" w:rsidRPr="00003857">
        <w:rPr>
          <w:rFonts w:ascii="Circular Std Book" w:hAnsi="Circular Std Book" w:cs="Circular Std Book"/>
          <w:color w:val="000000" w:themeColor="text1"/>
          <w:sz w:val="21"/>
          <w:szCs w:val="21"/>
        </w:rPr>
        <w:t xml:space="preserve">l’esposizione a cura di Daniel Buren e Monica Preti </w:t>
      </w:r>
      <w:r w:rsidR="00EA2CD4" w:rsidRPr="00003857">
        <w:rPr>
          <w:rFonts w:ascii="Circular Std Book" w:hAnsi="Circular Std Book" w:cs="Circular Std Book"/>
          <w:color w:val="000000" w:themeColor="text1"/>
          <w:sz w:val="21"/>
          <w:szCs w:val="21"/>
        </w:rPr>
        <w:t>accompagna i visitatori in un viaggio significativo attraverso l'opera dell'artista francese.</w:t>
      </w:r>
    </w:p>
    <w:p w14:paraId="1070B630" w14:textId="70B5A048" w:rsidR="00955E22" w:rsidRPr="00003857" w:rsidRDefault="00955E22" w:rsidP="0009422B">
      <w:pPr>
        <w:spacing w:before="120" w:after="0" w:line="240" w:lineRule="auto"/>
        <w:ind w:left="1134" w:right="567"/>
        <w:jc w:val="both"/>
        <w:rPr>
          <w:rFonts w:ascii="Circular Std Book" w:eastAsia="Times New Roman" w:hAnsi="Circular Std Book" w:cs="Circular Std Book"/>
          <w:kern w:val="0"/>
          <w:sz w:val="21"/>
          <w:szCs w:val="21"/>
          <w:lang w:eastAsia="it-IT"/>
          <w14:ligatures w14:val="none"/>
        </w:rPr>
      </w:pPr>
      <w:r w:rsidRPr="00003857">
        <w:rPr>
          <w:rFonts w:ascii="Circular Std Book" w:eastAsia="Times New Roman" w:hAnsi="Circular Std Book" w:cs="Circular Std Book"/>
          <w:kern w:val="0"/>
          <w:sz w:val="21"/>
          <w:szCs w:val="21"/>
          <w:lang w:eastAsia="it-IT"/>
          <w14:ligatures w14:val="none"/>
        </w:rPr>
        <w:t xml:space="preserve">Con una serie di </w:t>
      </w:r>
      <w:r w:rsidR="00AD6816" w:rsidRPr="00003857">
        <w:rPr>
          <w:rFonts w:ascii="Circular Std Book" w:eastAsia="Times New Roman" w:hAnsi="Circular Std Book" w:cs="Circular Std Book"/>
          <w:b/>
          <w:bCs/>
          <w:kern w:val="0"/>
          <w:sz w:val="21"/>
          <w:szCs w:val="21"/>
          <w:lang w:eastAsia="it-IT"/>
          <w14:ligatures w14:val="none"/>
        </w:rPr>
        <w:t>opere originali</w:t>
      </w:r>
      <w:r w:rsidRPr="00003857">
        <w:rPr>
          <w:rFonts w:ascii="Circular Std Book" w:eastAsia="Times New Roman" w:hAnsi="Circular Std Book" w:cs="Circular Std Book"/>
          <w:kern w:val="0"/>
          <w:sz w:val="21"/>
          <w:szCs w:val="21"/>
          <w:lang w:eastAsia="it-IT"/>
          <w14:ligatures w14:val="none"/>
        </w:rPr>
        <w:t xml:space="preserve"> create appositamente per Pistoia Musei</w:t>
      </w:r>
      <w:r w:rsidR="003211D7" w:rsidRPr="00003857">
        <w:rPr>
          <w:rFonts w:ascii="Circular Std Book" w:eastAsia="Times New Roman" w:hAnsi="Circular Std Book" w:cs="Circular Std Book"/>
          <w:kern w:val="0"/>
          <w:sz w:val="21"/>
          <w:szCs w:val="21"/>
          <w:lang w:eastAsia="it-IT"/>
          <w14:ligatures w14:val="none"/>
        </w:rPr>
        <w:t xml:space="preserve">, </w:t>
      </w:r>
      <w:r w:rsidRPr="00003857">
        <w:rPr>
          <w:rFonts w:ascii="Circular Std Book" w:eastAsia="Times New Roman" w:hAnsi="Circular Std Book" w:cs="Circular Std Book"/>
          <w:b/>
          <w:bCs/>
          <w:kern w:val="0"/>
          <w:sz w:val="21"/>
          <w:szCs w:val="21"/>
          <w:lang w:eastAsia="it-IT"/>
          <w14:ligatures w14:val="none"/>
        </w:rPr>
        <w:t xml:space="preserve">un'ampia selezione di lavori e </w:t>
      </w:r>
      <w:r w:rsidR="003211D7" w:rsidRPr="00003857">
        <w:rPr>
          <w:rFonts w:ascii="Circular Std Book" w:eastAsia="Times New Roman" w:hAnsi="Circular Std Book" w:cs="Circular Std Book"/>
          <w:b/>
          <w:bCs/>
          <w:kern w:val="0"/>
          <w:sz w:val="21"/>
          <w:szCs w:val="21"/>
          <w:lang w:eastAsia="it-IT"/>
          <w14:ligatures w14:val="none"/>
        </w:rPr>
        <w:t xml:space="preserve">di </w:t>
      </w:r>
      <w:r w:rsidRPr="00003857">
        <w:rPr>
          <w:rFonts w:ascii="Circular Std Book" w:eastAsia="Times New Roman" w:hAnsi="Circular Std Book" w:cs="Circular Std Book"/>
          <w:b/>
          <w:bCs/>
          <w:kern w:val="0"/>
          <w:sz w:val="21"/>
          <w:szCs w:val="21"/>
          <w:lang w:eastAsia="it-IT"/>
          <w14:ligatures w14:val="none"/>
        </w:rPr>
        <w:t>studi</w:t>
      </w:r>
      <w:r w:rsidRPr="00003857">
        <w:rPr>
          <w:rFonts w:ascii="Circular Std Book" w:eastAsia="Times New Roman" w:hAnsi="Circular Std Book" w:cs="Circular Std Book"/>
          <w:kern w:val="0"/>
          <w:sz w:val="21"/>
          <w:szCs w:val="21"/>
          <w:lang w:eastAsia="it-IT"/>
          <w14:ligatures w14:val="none"/>
        </w:rPr>
        <w:t>, la mostra offrirà una panoramica della carriera del maestro, riflettendo il suo rapporto con l</w:t>
      </w:r>
      <w:r w:rsidR="006B5B99" w:rsidRPr="00003857">
        <w:rPr>
          <w:rFonts w:ascii="Circular Std Book" w:eastAsia="Times New Roman" w:hAnsi="Circular Std Book" w:cs="Circular Std Book"/>
          <w:kern w:val="0"/>
          <w:sz w:val="21"/>
          <w:szCs w:val="21"/>
          <w:lang w:eastAsia="it-IT"/>
          <w14:ligatures w14:val="none"/>
        </w:rPr>
        <w:t>’</w:t>
      </w:r>
      <w:r w:rsidRPr="00003857">
        <w:rPr>
          <w:rFonts w:ascii="Circular Std Book" w:eastAsia="Times New Roman" w:hAnsi="Circular Std Book" w:cs="Circular Std Book"/>
          <w:kern w:val="0"/>
          <w:sz w:val="21"/>
          <w:szCs w:val="21"/>
          <w:lang w:eastAsia="it-IT"/>
          <w14:ligatures w14:val="none"/>
        </w:rPr>
        <w:t>Italia.</w:t>
      </w:r>
    </w:p>
    <w:p w14:paraId="3336718D" w14:textId="63718518" w:rsidR="00C03E2A" w:rsidRPr="00003857" w:rsidRDefault="00BF073C" w:rsidP="0009422B">
      <w:pPr>
        <w:spacing w:before="120" w:after="0" w:line="240" w:lineRule="auto"/>
        <w:ind w:left="1134" w:right="567"/>
        <w:jc w:val="both"/>
        <w:rPr>
          <w:rFonts w:ascii="Circular Std Book" w:eastAsia="Times New Roman" w:hAnsi="Circular Std Book" w:cs="Circular Std Book"/>
          <w:kern w:val="0"/>
          <w:sz w:val="21"/>
          <w:szCs w:val="21"/>
          <w:lang w:eastAsia="it-IT"/>
          <w14:ligatures w14:val="none"/>
        </w:rPr>
      </w:pPr>
      <w:r w:rsidRPr="00003857">
        <w:rPr>
          <w:rFonts w:ascii="Circular Std Book" w:eastAsia="Times New Roman" w:hAnsi="Circular Std Book" w:cs="Circular Std Book"/>
          <w:kern w:val="0"/>
          <w:sz w:val="21"/>
          <w:szCs w:val="21"/>
          <w:lang w:eastAsia="it-IT"/>
          <w14:ligatures w14:val="none"/>
        </w:rPr>
        <w:t xml:space="preserve">La mostra sarà </w:t>
      </w:r>
      <w:r w:rsidRPr="00003857">
        <w:rPr>
          <w:rFonts w:ascii="Circular Std Book" w:hAnsi="Circular Std Book" w:cs="Circular Std Book"/>
          <w:color w:val="000000" w:themeColor="text1"/>
          <w:sz w:val="21"/>
          <w:szCs w:val="21"/>
        </w:rPr>
        <w:t xml:space="preserve">allestita nelle sedi di </w:t>
      </w:r>
      <w:r w:rsidRPr="00003857">
        <w:rPr>
          <w:rFonts w:ascii="Circular Std Book" w:eastAsia="Times New Roman" w:hAnsi="Circular Std Book" w:cs="Circular Std Book"/>
          <w:kern w:val="0"/>
          <w:sz w:val="21"/>
          <w:szCs w:val="21"/>
          <w:lang w:eastAsia="it-IT"/>
          <w14:ligatures w14:val="none"/>
        </w:rPr>
        <w:t xml:space="preserve">Palazzo Buontalenti, Palazzo de’ Rossi e Antico Palazzo dei Vescovi, ma </w:t>
      </w:r>
      <w:r w:rsidRPr="00003857">
        <w:rPr>
          <w:rFonts w:ascii="Circular Std Book" w:eastAsia="Times New Roman" w:hAnsi="Circular Std Book" w:cs="Circular Std Book"/>
          <w:b/>
          <w:bCs/>
          <w:kern w:val="0"/>
          <w:sz w:val="21"/>
          <w:szCs w:val="21"/>
          <w:lang w:eastAsia="it-IT"/>
          <w14:ligatures w14:val="none"/>
        </w:rPr>
        <w:t xml:space="preserve">il </w:t>
      </w:r>
      <w:r w:rsidR="00CD3652" w:rsidRPr="00003857">
        <w:rPr>
          <w:rFonts w:ascii="Circular Std Book" w:eastAsia="Times New Roman" w:hAnsi="Circular Std Book" w:cs="Circular Std Book"/>
          <w:b/>
          <w:bCs/>
          <w:kern w:val="0"/>
          <w:sz w:val="21"/>
          <w:szCs w:val="21"/>
          <w:lang w:eastAsia="it-IT"/>
          <w14:ligatures w14:val="none"/>
        </w:rPr>
        <w:t>percorso non sarà limitato agli spazi museali</w:t>
      </w:r>
      <w:r w:rsidR="00CD3652" w:rsidRPr="00003857">
        <w:rPr>
          <w:rFonts w:ascii="Circular Std Book" w:eastAsia="Times New Roman" w:hAnsi="Circular Std Book" w:cs="Circular Std Book"/>
          <w:kern w:val="0"/>
          <w:sz w:val="21"/>
          <w:szCs w:val="21"/>
          <w:lang w:eastAsia="it-IT"/>
          <w14:ligatures w14:val="none"/>
        </w:rPr>
        <w:t xml:space="preserve"> </w:t>
      </w:r>
      <w:r w:rsidR="00CD3652" w:rsidRPr="00003857">
        <w:rPr>
          <w:rFonts w:ascii="Circular Std Book" w:eastAsia="Times New Roman" w:hAnsi="Circular Std Book" w:cs="Circular Std Book"/>
          <w:b/>
          <w:bCs/>
          <w:kern w:val="0"/>
          <w:sz w:val="21"/>
          <w:szCs w:val="21"/>
          <w:lang w:eastAsia="it-IT"/>
          <w14:ligatures w14:val="none"/>
        </w:rPr>
        <w:t>estende</w:t>
      </w:r>
      <w:r w:rsidRPr="00003857">
        <w:rPr>
          <w:rFonts w:ascii="Circular Std Book" w:eastAsia="Times New Roman" w:hAnsi="Circular Std Book" w:cs="Circular Std Book"/>
          <w:b/>
          <w:bCs/>
          <w:kern w:val="0"/>
          <w:sz w:val="21"/>
          <w:szCs w:val="21"/>
          <w:lang w:eastAsia="it-IT"/>
          <w14:ligatures w14:val="none"/>
        </w:rPr>
        <w:t>ndosi</w:t>
      </w:r>
      <w:r w:rsidR="00CD3652" w:rsidRPr="00003857">
        <w:rPr>
          <w:rFonts w:ascii="Circular Std Book" w:eastAsia="Times New Roman" w:hAnsi="Circular Std Book" w:cs="Circular Std Book"/>
          <w:b/>
          <w:bCs/>
          <w:kern w:val="0"/>
          <w:sz w:val="21"/>
          <w:szCs w:val="21"/>
          <w:lang w:eastAsia="it-IT"/>
          <w14:ligatures w14:val="none"/>
        </w:rPr>
        <w:t xml:space="preserve"> anche alla città e al territorio circostante</w:t>
      </w:r>
      <w:r w:rsidR="00290B24" w:rsidRPr="00003857">
        <w:rPr>
          <w:rFonts w:ascii="Circular Std Book" w:eastAsia="Times New Roman" w:hAnsi="Circular Std Book" w:cs="Circular Std Book"/>
          <w:kern w:val="0"/>
          <w:sz w:val="21"/>
          <w:szCs w:val="21"/>
          <w:lang w:eastAsia="it-IT"/>
          <w14:ligatures w14:val="none"/>
        </w:rPr>
        <w:t xml:space="preserve">, con il quale </w:t>
      </w:r>
      <w:r w:rsidR="00AB0976" w:rsidRPr="00003857">
        <w:rPr>
          <w:rFonts w:ascii="Circular Std Book" w:eastAsia="Times New Roman" w:hAnsi="Circular Std Book" w:cs="Circular Std Book"/>
          <w:kern w:val="0"/>
          <w:sz w:val="21"/>
          <w:szCs w:val="21"/>
          <w:lang w:eastAsia="it-IT"/>
          <w14:ligatures w14:val="none"/>
        </w:rPr>
        <w:t>Daniel Buren</w:t>
      </w:r>
      <w:r w:rsidR="00290B24" w:rsidRPr="00003857">
        <w:rPr>
          <w:rFonts w:ascii="Circular Std Book" w:eastAsia="Times New Roman" w:hAnsi="Circular Std Book" w:cs="Circular Std Book"/>
          <w:kern w:val="0"/>
          <w:sz w:val="21"/>
          <w:szCs w:val="21"/>
          <w:lang w:eastAsia="it-IT"/>
          <w14:ligatures w14:val="none"/>
        </w:rPr>
        <w:t xml:space="preserve"> ha </w:t>
      </w:r>
      <w:r w:rsidR="00577F72" w:rsidRPr="00003857">
        <w:rPr>
          <w:rFonts w:ascii="Circular Std Book" w:eastAsia="Times New Roman" w:hAnsi="Circular Std Book" w:cs="Circular Std Book"/>
          <w:kern w:val="0"/>
          <w:sz w:val="21"/>
          <w:szCs w:val="21"/>
          <w:lang w:eastAsia="it-IT"/>
          <w14:ligatures w14:val="none"/>
        </w:rPr>
        <w:t>un forte legame da molti anni</w:t>
      </w:r>
      <w:r w:rsidR="00B6359A" w:rsidRPr="00003857">
        <w:rPr>
          <w:rFonts w:ascii="Circular Std Book" w:eastAsia="Times New Roman" w:hAnsi="Circular Std Book" w:cs="Circular Std Book"/>
          <w:kern w:val="0"/>
          <w:sz w:val="21"/>
          <w:szCs w:val="21"/>
          <w:lang w:eastAsia="it-IT"/>
          <w14:ligatures w14:val="none"/>
        </w:rPr>
        <w:t>.</w:t>
      </w:r>
    </w:p>
    <w:p w14:paraId="111EA77C" w14:textId="77777777" w:rsidR="00382929" w:rsidRPr="00B9489F" w:rsidRDefault="00382929" w:rsidP="00E20421">
      <w:pPr>
        <w:pBdr>
          <w:bottom w:val="single" w:sz="6" w:space="1" w:color="auto"/>
        </w:pBdr>
        <w:spacing w:after="0" w:line="240" w:lineRule="auto"/>
        <w:ind w:left="1134" w:right="567"/>
        <w:jc w:val="both"/>
        <w:rPr>
          <w:rFonts w:ascii="Circular Std Book" w:eastAsia="Times New Roman" w:hAnsi="Circular Std Book" w:cs="Circular Std Book"/>
          <w:kern w:val="0"/>
          <w:sz w:val="22"/>
          <w:szCs w:val="22"/>
          <w:lang w:eastAsia="it-IT"/>
          <w14:ligatures w14:val="none"/>
        </w:rPr>
      </w:pPr>
    </w:p>
    <w:p w14:paraId="3C32DFF9" w14:textId="77777777" w:rsidR="00382929" w:rsidRPr="00B9489F" w:rsidRDefault="00382929" w:rsidP="0009422B">
      <w:pPr>
        <w:spacing w:after="0" w:line="240" w:lineRule="auto"/>
        <w:ind w:left="1134" w:right="567"/>
        <w:jc w:val="both"/>
        <w:rPr>
          <w:rFonts w:ascii="Circular Std Book" w:eastAsia="Times New Roman" w:hAnsi="Circular Std Book" w:cs="Circular Std Book"/>
          <w:kern w:val="0"/>
          <w:sz w:val="22"/>
          <w:szCs w:val="22"/>
          <w:lang w:eastAsia="it-IT"/>
          <w14:ligatures w14:val="none"/>
        </w:rPr>
      </w:pPr>
    </w:p>
    <w:p w14:paraId="04AAAADA" w14:textId="712ED98C" w:rsidR="00137C1E" w:rsidRPr="00975C1C" w:rsidRDefault="00C03E2A" w:rsidP="0009422B">
      <w:pPr>
        <w:spacing w:after="0" w:line="240" w:lineRule="auto"/>
        <w:ind w:left="1134" w:right="567"/>
        <w:jc w:val="both"/>
        <w:rPr>
          <w:rFonts w:ascii="Circular Std Book" w:hAnsi="Circular Std Book" w:cs="Circular Std Book"/>
          <w:b/>
          <w:bCs/>
          <w:sz w:val="16"/>
          <w:szCs w:val="16"/>
        </w:rPr>
      </w:pPr>
      <w:r w:rsidRPr="00975C1C">
        <w:rPr>
          <w:rFonts w:ascii="Circular Std Book" w:hAnsi="Circular Std Book" w:cs="Circular Std Book"/>
          <w:b/>
          <w:bCs/>
          <w:sz w:val="16"/>
          <w:szCs w:val="16"/>
        </w:rPr>
        <w:t>COORDINAMENTO COMUNICAZIONE E UFFICIO STAMPA PISTOIA MUSEI</w:t>
      </w:r>
    </w:p>
    <w:p w14:paraId="2A6B9E34" w14:textId="77777777" w:rsidR="00C03E2A" w:rsidRPr="00975C1C" w:rsidRDefault="00C03E2A" w:rsidP="0009422B">
      <w:pPr>
        <w:spacing w:before="60" w:after="0" w:line="240" w:lineRule="auto"/>
        <w:ind w:left="1134" w:right="567"/>
        <w:jc w:val="both"/>
        <w:rPr>
          <w:rFonts w:ascii="Circular Std Book" w:hAnsi="Circular Std Book" w:cs="Circular Std Book"/>
          <w:b/>
          <w:bCs/>
          <w:sz w:val="16"/>
          <w:szCs w:val="16"/>
        </w:rPr>
      </w:pPr>
      <w:r w:rsidRPr="00975C1C">
        <w:rPr>
          <w:rFonts w:ascii="Circular Std Book" w:hAnsi="Circular Std Book" w:cs="Circular Std Book"/>
          <w:b/>
          <w:bCs/>
          <w:sz w:val="16"/>
          <w:szCs w:val="16"/>
        </w:rPr>
        <w:t>Responsabile relazioni esterne e fundraising</w:t>
      </w:r>
    </w:p>
    <w:p w14:paraId="244E0ED1" w14:textId="7606A8B6" w:rsidR="00C03E2A" w:rsidRPr="00975C1C" w:rsidRDefault="00C03E2A" w:rsidP="004F3C60">
      <w:pPr>
        <w:spacing w:after="0" w:line="240" w:lineRule="auto"/>
        <w:ind w:left="1134" w:right="567"/>
        <w:jc w:val="both"/>
        <w:rPr>
          <w:rFonts w:ascii="Circular Std Book" w:hAnsi="Circular Std Book" w:cs="Circular Std Book"/>
          <w:sz w:val="16"/>
          <w:szCs w:val="16"/>
        </w:rPr>
      </w:pPr>
      <w:r w:rsidRPr="00975C1C">
        <w:rPr>
          <w:rFonts w:ascii="Circular Std Book" w:hAnsi="Circular Std Book" w:cs="Circular Std Book"/>
          <w:sz w:val="16"/>
          <w:szCs w:val="16"/>
        </w:rPr>
        <w:t xml:space="preserve">Francesca Vannucci | </w:t>
      </w:r>
      <w:hyperlink r:id="rId8" w:history="1">
        <w:r w:rsidR="001F7137" w:rsidRPr="00975C1C">
          <w:rPr>
            <w:rStyle w:val="Collegamentoipertestuale"/>
            <w:rFonts w:ascii="Circular Std Book" w:hAnsi="Circular Std Book" w:cs="Circular Std Book"/>
            <w:sz w:val="16"/>
            <w:szCs w:val="16"/>
          </w:rPr>
          <w:t>francesca.vannucci@fondazionecaript.it</w:t>
        </w:r>
      </w:hyperlink>
      <w:r w:rsidR="001F7137" w:rsidRPr="00975C1C">
        <w:rPr>
          <w:rFonts w:ascii="Circular Std Book" w:hAnsi="Circular Std Book" w:cs="Circular Std Book"/>
          <w:sz w:val="16"/>
          <w:szCs w:val="16"/>
        </w:rPr>
        <w:t xml:space="preserve"> </w:t>
      </w:r>
      <w:r w:rsidR="00F262BC" w:rsidRPr="00975C1C">
        <w:rPr>
          <w:rFonts w:ascii="Circular Std Book" w:hAnsi="Circular Std Book" w:cs="Circular Std Book"/>
          <w:sz w:val="16"/>
          <w:szCs w:val="16"/>
        </w:rPr>
        <w:t xml:space="preserve">| </w:t>
      </w:r>
      <w:r w:rsidR="007707C7" w:rsidRPr="00975C1C">
        <w:rPr>
          <w:rFonts w:ascii="Circular Std Book" w:hAnsi="Circular Std Book" w:cs="Circular Std Book"/>
          <w:sz w:val="16"/>
          <w:szCs w:val="16"/>
        </w:rPr>
        <w:t>T. 0</w:t>
      </w:r>
      <w:r w:rsidRPr="00975C1C">
        <w:rPr>
          <w:rFonts w:ascii="Circular Std Book" w:hAnsi="Circular Std Book" w:cs="Circular Std Book"/>
          <w:sz w:val="16"/>
          <w:szCs w:val="16"/>
        </w:rPr>
        <w:t>573 974228</w:t>
      </w:r>
      <w:r w:rsidR="007707C7" w:rsidRPr="00975C1C">
        <w:rPr>
          <w:rFonts w:ascii="Circular Std Book" w:hAnsi="Circular Std Book" w:cs="Circular Std Book"/>
          <w:sz w:val="16"/>
          <w:szCs w:val="16"/>
        </w:rPr>
        <w:t xml:space="preserve"> </w:t>
      </w:r>
      <w:r w:rsidR="00F262BC" w:rsidRPr="00975C1C">
        <w:rPr>
          <w:rFonts w:ascii="Circular Std Book" w:hAnsi="Circular Std Book" w:cs="Circular Std Book"/>
          <w:sz w:val="16"/>
          <w:szCs w:val="16"/>
        </w:rPr>
        <w:t xml:space="preserve">– </w:t>
      </w:r>
      <w:r w:rsidR="007707C7" w:rsidRPr="00975C1C">
        <w:rPr>
          <w:rFonts w:ascii="Circular Std Book" w:hAnsi="Circular Std Book" w:cs="Circular Std Book"/>
          <w:sz w:val="16"/>
          <w:szCs w:val="16"/>
        </w:rPr>
        <w:t>M. 333 2220553</w:t>
      </w:r>
    </w:p>
    <w:p w14:paraId="619B32C7" w14:textId="77777777" w:rsidR="00C03E2A" w:rsidRPr="00975C1C" w:rsidRDefault="00C03E2A" w:rsidP="004F3C60">
      <w:pPr>
        <w:spacing w:after="0" w:line="240" w:lineRule="auto"/>
        <w:ind w:left="1134" w:right="567"/>
        <w:jc w:val="both"/>
        <w:rPr>
          <w:rFonts w:ascii="Circular Std Book" w:hAnsi="Circular Std Book" w:cs="Circular Std Book"/>
          <w:b/>
          <w:bCs/>
          <w:sz w:val="16"/>
          <w:szCs w:val="16"/>
        </w:rPr>
      </w:pPr>
      <w:r w:rsidRPr="00975C1C">
        <w:rPr>
          <w:rFonts w:ascii="Circular Std Book" w:hAnsi="Circular Std Book" w:cs="Circular Std Book"/>
          <w:b/>
          <w:bCs/>
          <w:sz w:val="16"/>
          <w:szCs w:val="16"/>
        </w:rPr>
        <w:t>Digital e social media</w:t>
      </w:r>
    </w:p>
    <w:p w14:paraId="568229A1" w14:textId="5D585474" w:rsidR="00C03E2A" w:rsidRPr="00975C1C" w:rsidRDefault="00C03E2A" w:rsidP="004F3C60">
      <w:pPr>
        <w:spacing w:after="0" w:line="240" w:lineRule="auto"/>
        <w:ind w:left="1134" w:right="567"/>
        <w:jc w:val="both"/>
        <w:rPr>
          <w:rFonts w:ascii="Circular Std Book" w:hAnsi="Circular Std Book" w:cs="Circular Std Book"/>
          <w:sz w:val="16"/>
          <w:szCs w:val="16"/>
        </w:rPr>
      </w:pPr>
      <w:r w:rsidRPr="00975C1C">
        <w:rPr>
          <w:rFonts w:ascii="Circular Std Book" w:hAnsi="Circular Std Book" w:cs="Circular Std Book"/>
          <w:sz w:val="16"/>
          <w:szCs w:val="16"/>
        </w:rPr>
        <w:t xml:space="preserve">Rachele </w:t>
      </w:r>
      <w:proofErr w:type="spellStart"/>
      <w:r w:rsidRPr="00975C1C">
        <w:rPr>
          <w:rFonts w:ascii="Circular Std Book" w:hAnsi="Circular Std Book" w:cs="Circular Std Book"/>
          <w:sz w:val="16"/>
          <w:szCs w:val="16"/>
        </w:rPr>
        <w:t>Buttelli</w:t>
      </w:r>
      <w:proofErr w:type="spellEnd"/>
      <w:r w:rsidRPr="00975C1C">
        <w:rPr>
          <w:rFonts w:ascii="Circular Std Book" w:hAnsi="Circular Std Book" w:cs="Circular Std Book"/>
          <w:sz w:val="16"/>
          <w:szCs w:val="16"/>
        </w:rPr>
        <w:t xml:space="preserve"> | </w:t>
      </w:r>
      <w:hyperlink r:id="rId9" w:history="1">
        <w:r w:rsidRPr="00975C1C">
          <w:rPr>
            <w:rStyle w:val="Collegamentoipertestuale"/>
            <w:rFonts w:ascii="Circular Std Book" w:hAnsi="Circular Std Book" w:cs="Circular Std Book"/>
            <w:sz w:val="16"/>
            <w:szCs w:val="16"/>
          </w:rPr>
          <w:t>rachele.buttelli@fondazionecaript.it</w:t>
        </w:r>
      </w:hyperlink>
      <w:r w:rsidRPr="00975C1C">
        <w:rPr>
          <w:rFonts w:ascii="Circular Std Book" w:hAnsi="Circular Std Book" w:cs="Circular Std Book"/>
          <w:sz w:val="16"/>
          <w:szCs w:val="16"/>
        </w:rPr>
        <w:t xml:space="preserve"> </w:t>
      </w:r>
      <w:r w:rsidR="00F262BC" w:rsidRPr="00975C1C">
        <w:rPr>
          <w:rFonts w:ascii="Circular Std Book" w:hAnsi="Circular Std Book" w:cs="Circular Std Book"/>
          <w:sz w:val="16"/>
          <w:szCs w:val="16"/>
        </w:rPr>
        <w:t xml:space="preserve">| T. </w:t>
      </w:r>
      <w:r w:rsidRPr="00975C1C">
        <w:rPr>
          <w:rFonts w:ascii="Circular Std Book" w:hAnsi="Circular Std Book" w:cs="Circular Std Book"/>
          <w:sz w:val="16"/>
          <w:szCs w:val="16"/>
        </w:rPr>
        <w:t>0573 974248</w:t>
      </w:r>
    </w:p>
    <w:p w14:paraId="60CD5844" w14:textId="7EEE2407" w:rsidR="00975C1C" w:rsidRPr="004F3C60" w:rsidRDefault="00265071" w:rsidP="004F3C60">
      <w:pPr>
        <w:spacing w:after="0" w:line="240" w:lineRule="auto"/>
        <w:ind w:left="1134" w:right="567"/>
        <w:jc w:val="both"/>
        <w:rPr>
          <w:rStyle w:val="Collegamentoipertestuale"/>
          <w:rFonts w:ascii="Circular Std Book" w:hAnsi="Circular Std Book" w:cs="Circular Std Book"/>
          <w:b/>
          <w:sz w:val="16"/>
          <w:szCs w:val="16"/>
        </w:rPr>
      </w:pPr>
      <w:hyperlink r:id="rId10" w:history="1">
        <w:r w:rsidR="00975C1C" w:rsidRPr="004F3C60">
          <w:rPr>
            <w:rStyle w:val="Collegamentoipertestuale"/>
            <w:rFonts w:ascii="Circular Std Book" w:hAnsi="Circular Std Book" w:cs="Circular Std Book"/>
            <w:b/>
            <w:sz w:val="16"/>
            <w:szCs w:val="16"/>
          </w:rPr>
          <w:t>www.pistoiamusei.it</w:t>
        </w:r>
      </w:hyperlink>
      <w:r w:rsidR="00975C1C" w:rsidRPr="004F3C60">
        <w:rPr>
          <w:rStyle w:val="Collegamentoipertestuale"/>
          <w:rFonts w:ascii="Circular Std Book" w:hAnsi="Circular Std Book" w:cs="Circular Std Book"/>
          <w:b/>
          <w:sz w:val="16"/>
          <w:szCs w:val="16"/>
        </w:rPr>
        <w:t xml:space="preserve"> </w:t>
      </w:r>
    </w:p>
    <w:p w14:paraId="5A83FBE0" w14:textId="77777777" w:rsidR="00C03E2A" w:rsidRPr="00975C1C" w:rsidRDefault="00C03E2A" w:rsidP="0009422B">
      <w:pPr>
        <w:spacing w:before="60" w:after="0" w:line="240" w:lineRule="auto"/>
        <w:ind w:left="1134" w:right="567"/>
        <w:rPr>
          <w:rFonts w:ascii="Circular Std Book" w:hAnsi="Circular Std Book" w:cs="Circular Std Book"/>
          <w:bCs/>
          <w:sz w:val="16"/>
          <w:szCs w:val="16"/>
        </w:rPr>
      </w:pPr>
      <w:r w:rsidRPr="00975C1C">
        <w:rPr>
          <w:rFonts w:ascii="Circular Std Book" w:hAnsi="Circular Std Book" w:cs="Circular Std Book"/>
          <w:b/>
          <w:sz w:val="16"/>
          <w:szCs w:val="16"/>
        </w:rPr>
        <w:t xml:space="preserve">Ufficio stampa </w:t>
      </w:r>
    </w:p>
    <w:p w14:paraId="146299EB" w14:textId="77777777" w:rsidR="00C03E2A" w:rsidRPr="00975C1C" w:rsidRDefault="00C03E2A" w:rsidP="0009422B">
      <w:pPr>
        <w:spacing w:after="0" w:line="240" w:lineRule="auto"/>
        <w:ind w:left="1134" w:right="567"/>
        <w:rPr>
          <w:rFonts w:ascii="Circular Std Book" w:hAnsi="Circular Std Book" w:cs="Circular Std Book"/>
          <w:bCs/>
          <w:sz w:val="16"/>
          <w:szCs w:val="16"/>
        </w:rPr>
      </w:pPr>
      <w:r w:rsidRPr="00975C1C">
        <w:rPr>
          <w:rFonts w:ascii="Circular Std Book" w:hAnsi="Circular Std Book" w:cs="Circular Std Book"/>
          <w:b/>
          <w:bCs/>
          <w:sz w:val="16"/>
          <w:szCs w:val="16"/>
        </w:rPr>
        <w:t>CLP Relazioni Pubbliche</w:t>
      </w:r>
    </w:p>
    <w:p w14:paraId="25B7822C" w14:textId="77777777" w:rsidR="00C03E2A" w:rsidRPr="00975C1C" w:rsidRDefault="00C03E2A" w:rsidP="0009422B">
      <w:pPr>
        <w:spacing w:after="0" w:line="240" w:lineRule="auto"/>
        <w:ind w:left="1134" w:right="567"/>
        <w:rPr>
          <w:rFonts w:ascii="Circular Std Book" w:hAnsi="Circular Std Book" w:cs="Circular Std Book"/>
          <w:bCs/>
          <w:sz w:val="16"/>
          <w:szCs w:val="16"/>
        </w:rPr>
      </w:pPr>
      <w:r w:rsidRPr="00975C1C">
        <w:rPr>
          <w:rFonts w:ascii="Circular Std Book" w:hAnsi="Circular Std Book" w:cs="Circular Std Book"/>
          <w:bCs/>
          <w:sz w:val="16"/>
          <w:szCs w:val="16"/>
        </w:rPr>
        <w:t xml:space="preserve">Clara Cervia | M. 333 91 25 684 | </w:t>
      </w:r>
      <w:hyperlink r:id="rId11" w:history="1">
        <w:r w:rsidRPr="00975C1C">
          <w:rPr>
            <w:rStyle w:val="Collegamentoipertestuale"/>
            <w:rFonts w:ascii="Circular Std Book" w:hAnsi="Circular Std Book" w:cs="Circular Std Book"/>
            <w:bCs/>
            <w:sz w:val="16"/>
            <w:szCs w:val="16"/>
          </w:rPr>
          <w:t xml:space="preserve">clara.cervia@clp1968.it </w:t>
        </w:r>
      </w:hyperlink>
    </w:p>
    <w:p w14:paraId="0ACFC496" w14:textId="47446C7B" w:rsidR="005225C9" w:rsidRPr="00975C1C" w:rsidRDefault="00F71E23" w:rsidP="0009422B">
      <w:pPr>
        <w:spacing w:after="0" w:line="240" w:lineRule="auto"/>
        <w:ind w:left="1134" w:right="567"/>
        <w:rPr>
          <w:rFonts w:ascii="Circular Std Book" w:hAnsi="Circular Std Book" w:cs="Circular Std Book"/>
          <w:sz w:val="16"/>
          <w:szCs w:val="16"/>
        </w:rPr>
      </w:pPr>
      <w:r w:rsidRPr="00975C1C">
        <w:rPr>
          <w:rFonts w:ascii="Circular Std Book" w:hAnsi="Circular Std Book" w:cs="Circular Std Book"/>
          <w:sz w:val="16"/>
          <w:szCs w:val="16"/>
        </w:rPr>
        <w:t xml:space="preserve">T. 02.36755700 |  </w:t>
      </w:r>
      <w:hyperlink r:id="rId12" w:history="1">
        <w:r w:rsidR="00C03E2A" w:rsidRPr="00975C1C">
          <w:rPr>
            <w:rStyle w:val="Collegamentoipertestuale"/>
            <w:rFonts w:ascii="Circular Std Book" w:hAnsi="Circular Std Book" w:cs="Circular Std Book"/>
            <w:bCs/>
            <w:sz w:val="16"/>
            <w:szCs w:val="16"/>
          </w:rPr>
          <w:t>www.clp1968.it</w:t>
        </w:r>
      </w:hyperlink>
    </w:p>
    <w:p w14:paraId="0411A813" w14:textId="77777777" w:rsidR="0009422B" w:rsidRPr="00003857" w:rsidRDefault="0009422B" w:rsidP="0009422B">
      <w:pPr>
        <w:spacing w:after="0" w:line="240" w:lineRule="auto"/>
        <w:ind w:left="1134" w:right="566"/>
        <w:rPr>
          <w:rFonts w:ascii="Circular Std Book" w:hAnsi="Circular Std Book" w:cs="Circular Std Book"/>
          <w:sz w:val="16"/>
          <w:szCs w:val="16"/>
        </w:rPr>
      </w:pPr>
    </w:p>
    <w:sectPr w:rsidR="0009422B" w:rsidRPr="00003857" w:rsidSect="00C03E2A">
      <w:headerReference w:type="first" r:id="rId13"/>
      <w:footerReference w:type="first" r:id="rId14"/>
      <w:pgSz w:w="11906" w:h="16838"/>
      <w:pgMar w:top="1417" w:right="1134" w:bottom="1134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8E7EFC3" w14:textId="77777777" w:rsidR="003245E0" w:rsidRDefault="003245E0" w:rsidP="00C03E2A">
      <w:pPr>
        <w:spacing w:after="0" w:line="240" w:lineRule="auto"/>
      </w:pPr>
      <w:r>
        <w:separator/>
      </w:r>
    </w:p>
  </w:endnote>
  <w:endnote w:type="continuationSeparator" w:id="0">
    <w:p w14:paraId="3EAF83AA" w14:textId="77777777" w:rsidR="003245E0" w:rsidRDefault="003245E0" w:rsidP="00C03E2A">
      <w:pPr>
        <w:spacing w:after="0" w:line="240" w:lineRule="auto"/>
      </w:pPr>
      <w:r>
        <w:continuationSeparator/>
      </w:r>
    </w:p>
  </w:endnote>
  <w:endnote w:type="continuationNotice" w:id="1">
    <w:p w14:paraId="30FDC038" w14:textId="77777777" w:rsidR="003245E0" w:rsidRDefault="003245E0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ircular Std Book">
    <w:altName w:val="Calibri"/>
    <w:panose1 w:val="020B0604020202020204"/>
    <w:charset w:val="4D"/>
    <w:family w:val="swiss"/>
    <w:notTrueType/>
    <w:pitch w:val="variable"/>
    <w:sig w:usb0="8000002F" w:usb1="5000E47B" w:usb2="00000008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5AEDAC" w14:textId="4F84D79C" w:rsidR="00C03E2A" w:rsidRDefault="00C03E2A">
    <w:pPr>
      <w:pStyle w:val="Pidipagina"/>
    </w:pPr>
    <w:r>
      <w:rPr>
        <w:noProof/>
      </w:rPr>
      <w:drawing>
        <wp:anchor distT="0" distB="0" distL="0" distR="0" simplePos="0" relativeHeight="251658241" behindDoc="0" locked="0" layoutInCell="1" allowOverlap="1" wp14:anchorId="36505F07" wp14:editId="488F8B0D">
          <wp:simplePos x="0" y="0"/>
          <wp:positionH relativeFrom="page">
            <wp:posOffset>-503464</wp:posOffset>
          </wp:positionH>
          <wp:positionV relativeFrom="page">
            <wp:posOffset>8933815</wp:posOffset>
          </wp:positionV>
          <wp:extent cx="7559675" cy="1623060"/>
          <wp:effectExtent l="0" t="0" r="0" b="2540"/>
          <wp:wrapTopAndBottom/>
          <wp:docPr id="763015118" name="Immagine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9675" cy="162306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2DE73CB" w14:textId="77777777" w:rsidR="003245E0" w:rsidRDefault="003245E0" w:rsidP="00C03E2A">
      <w:pPr>
        <w:spacing w:after="0" w:line="240" w:lineRule="auto"/>
      </w:pPr>
      <w:r>
        <w:separator/>
      </w:r>
    </w:p>
  </w:footnote>
  <w:footnote w:type="continuationSeparator" w:id="0">
    <w:p w14:paraId="00607462" w14:textId="77777777" w:rsidR="003245E0" w:rsidRDefault="003245E0" w:rsidP="00C03E2A">
      <w:pPr>
        <w:spacing w:after="0" w:line="240" w:lineRule="auto"/>
      </w:pPr>
      <w:r>
        <w:continuationSeparator/>
      </w:r>
    </w:p>
  </w:footnote>
  <w:footnote w:type="continuationNotice" w:id="1">
    <w:p w14:paraId="0F81998F" w14:textId="77777777" w:rsidR="003245E0" w:rsidRDefault="003245E0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77F97A" w14:textId="65E5BD5A" w:rsidR="00C03E2A" w:rsidRDefault="00C03E2A">
    <w:pPr>
      <w:pStyle w:val="Intestazione"/>
    </w:pPr>
    <w:r>
      <w:rPr>
        <w:noProof/>
      </w:rPr>
      <w:drawing>
        <wp:anchor distT="0" distB="0" distL="0" distR="0" simplePos="0" relativeHeight="251658240" behindDoc="0" locked="0" layoutInCell="1" allowOverlap="1" wp14:anchorId="399E1F0B" wp14:editId="761F0341">
          <wp:simplePos x="0" y="0"/>
          <wp:positionH relativeFrom="page">
            <wp:posOffset>335280</wp:posOffset>
          </wp:positionH>
          <wp:positionV relativeFrom="page">
            <wp:posOffset>-62684</wp:posOffset>
          </wp:positionV>
          <wp:extent cx="7557770" cy="2110740"/>
          <wp:effectExtent l="0" t="0" r="0" b="0"/>
          <wp:wrapTopAndBottom/>
          <wp:docPr id="1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57770" cy="211074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8"/>
  <w:hideSpellingErrors/>
  <w:hideGrammaticalErrors/>
  <w:proofState w:spelling="clean" w:grammar="clean"/>
  <w:defaultTabStop w:val="708"/>
  <w:hyphenationZone w:val="283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0726"/>
    <w:rsid w:val="00003857"/>
    <w:rsid w:val="000047C5"/>
    <w:rsid w:val="00037DD4"/>
    <w:rsid w:val="0009422B"/>
    <w:rsid w:val="000E1444"/>
    <w:rsid w:val="000E61EE"/>
    <w:rsid w:val="00137C1E"/>
    <w:rsid w:val="001578EF"/>
    <w:rsid w:val="00162C95"/>
    <w:rsid w:val="001739BE"/>
    <w:rsid w:val="00175866"/>
    <w:rsid w:val="00184BE5"/>
    <w:rsid w:val="001A4BA5"/>
    <w:rsid w:val="001E2C82"/>
    <w:rsid w:val="001E73D6"/>
    <w:rsid w:val="001F02BA"/>
    <w:rsid w:val="001F7137"/>
    <w:rsid w:val="00220DD2"/>
    <w:rsid w:val="00235460"/>
    <w:rsid w:val="002506EC"/>
    <w:rsid w:val="00250EE7"/>
    <w:rsid w:val="00265071"/>
    <w:rsid w:val="00266C17"/>
    <w:rsid w:val="002747CD"/>
    <w:rsid w:val="00290B24"/>
    <w:rsid w:val="002A6E8C"/>
    <w:rsid w:val="002C2CDA"/>
    <w:rsid w:val="002F047B"/>
    <w:rsid w:val="00313980"/>
    <w:rsid w:val="00317453"/>
    <w:rsid w:val="003211D7"/>
    <w:rsid w:val="003245E0"/>
    <w:rsid w:val="003440CC"/>
    <w:rsid w:val="0037201B"/>
    <w:rsid w:val="003800B1"/>
    <w:rsid w:val="00382929"/>
    <w:rsid w:val="003B000B"/>
    <w:rsid w:val="003C0BB4"/>
    <w:rsid w:val="003D6155"/>
    <w:rsid w:val="003D6682"/>
    <w:rsid w:val="00404EB3"/>
    <w:rsid w:val="0041615B"/>
    <w:rsid w:val="00450D70"/>
    <w:rsid w:val="004D73C2"/>
    <w:rsid w:val="004F3C60"/>
    <w:rsid w:val="00513A84"/>
    <w:rsid w:val="005225C9"/>
    <w:rsid w:val="00542819"/>
    <w:rsid w:val="0054479A"/>
    <w:rsid w:val="00565091"/>
    <w:rsid w:val="00566CE0"/>
    <w:rsid w:val="005749CB"/>
    <w:rsid w:val="00577F72"/>
    <w:rsid w:val="005B3861"/>
    <w:rsid w:val="005B5015"/>
    <w:rsid w:val="005F0461"/>
    <w:rsid w:val="00655B90"/>
    <w:rsid w:val="006901BA"/>
    <w:rsid w:val="00696EBF"/>
    <w:rsid w:val="006A2318"/>
    <w:rsid w:val="006B5B99"/>
    <w:rsid w:val="006C4C73"/>
    <w:rsid w:val="006C6B48"/>
    <w:rsid w:val="006E386C"/>
    <w:rsid w:val="00702A86"/>
    <w:rsid w:val="00743EEE"/>
    <w:rsid w:val="00757CCD"/>
    <w:rsid w:val="007707C7"/>
    <w:rsid w:val="007773B5"/>
    <w:rsid w:val="007B002F"/>
    <w:rsid w:val="007B5101"/>
    <w:rsid w:val="007E0831"/>
    <w:rsid w:val="008066FF"/>
    <w:rsid w:val="00812171"/>
    <w:rsid w:val="0084538C"/>
    <w:rsid w:val="00847FF9"/>
    <w:rsid w:val="008671C8"/>
    <w:rsid w:val="00897E7A"/>
    <w:rsid w:val="008B0C1C"/>
    <w:rsid w:val="008E6FEE"/>
    <w:rsid w:val="00923684"/>
    <w:rsid w:val="00935657"/>
    <w:rsid w:val="00945524"/>
    <w:rsid w:val="00955E22"/>
    <w:rsid w:val="009715EE"/>
    <w:rsid w:val="00975C1C"/>
    <w:rsid w:val="009806F6"/>
    <w:rsid w:val="00983113"/>
    <w:rsid w:val="009A0B74"/>
    <w:rsid w:val="009F40FC"/>
    <w:rsid w:val="009F6FCF"/>
    <w:rsid w:val="00A27989"/>
    <w:rsid w:val="00A3519E"/>
    <w:rsid w:val="00A507B7"/>
    <w:rsid w:val="00A56C89"/>
    <w:rsid w:val="00A7613B"/>
    <w:rsid w:val="00AB0976"/>
    <w:rsid w:val="00AD3919"/>
    <w:rsid w:val="00AD3D1D"/>
    <w:rsid w:val="00AD6816"/>
    <w:rsid w:val="00B21D13"/>
    <w:rsid w:val="00B273A7"/>
    <w:rsid w:val="00B34EF2"/>
    <w:rsid w:val="00B6359A"/>
    <w:rsid w:val="00B803FE"/>
    <w:rsid w:val="00B9489F"/>
    <w:rsid w:val="00BE16F0"/>
    <w:rsid w:val="00BF073C"/>
    <w:rsid w:val="00C03E2A"/>
    <w:rsid w:val="00C07CC0"/>
    <w:rsid w:val="00C1001A"/>
    <w:rsid w:val="00C24357"/>
    <w:rsid w:val="00C32A72"/>
    <w:rsid w:val="00C74341"/>
    <w:rsid w:val="00C7786D"/>
    <w:rsid w:val="00CA4867"/>
    <w:rsid w:val="00CC0642"/>
    <w:rsid w:val="00CD3652"/>
    <w:rsid w:val="00CD5EBA"/>
    <w:rsid w:val="00CE30A3"/>
    <w:rsid w:val="00CE3BF2"/>
    <w:rsid w:val="00CE4092"/>
    <w:rsid w:val="00CF0726"/>
    <w:rsid w:val="00D11E0B"/>
    <w:rsid w:val="00D41C03"/>
    <w:rsid w:val="00DB2A65"/>
    <w:rsid w:val="00DB5AB1"/>
    <w:rsid w:val="00DD4BBA"/>
    <w:rsid w:val="00DF63EE"/>
    <w:rsid w:val="00E06037"/>
    <w:rsid w:val="00E173F7"/>
    <w:rsid w:val="00E20421"/>
    <w:rsid w:val="00E23E08"/>
    <w:rsid w:val="00E60FA8"/>
    <w:rsid w:val="00E6676B"/>
    <w:rsid w:val="00E85AF1"/>
    <w:rsid w:val="00EA2CD4"/>
    <w:rsid w:val="00EC24B7"/>
    <w:rsid w:val="00F11721"/>
    <w:rsid w:val="00F262BC"/>
    <w:rsid w:val="00F327CD"/>
    <w:rsid w:val="00F36F8A"/>
    <w:rsid w:val="00F4032E"/>
    <w:rsid w:val="00F50765"/>
    <w:rsid w:val="00F71E23"/>
    <w:rsid w:val="00F76105"/>
    <w:rsid w:val="00F868B5"/>
    <w:rsid w:val="00F91B25"/>
    <w:rsid w:val="00FB1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078A66"/>
  <w15:chartTrackingRefBased/>
  <w15:docId w15:val="{174CB37D-2166-4018-8849-91D516B95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t-IT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CF0726"/>
  </w:style>
  <w:style w:type="paragraph" w:styleId="Titolo1">
    <w:name w:val="heading 1"/>
    <w:basedOn w:val="Normale"/>
    <w:next w:val="Normale"/>
    <w:link w:val="Titolo1Carattere"/>
    <w:uiPriority w:val="9"/>
    <w:qFormat/>
    <w:rsid w:val="00CF0726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itolo2">
    <w:name w:val="heading 2"/>
    <w:basedOn w:val="Normale"/>
    <w:next w:val="Normale"/>
    <w:link w:val="Titolo2Carattere"/>
    <w:uiPriority w:val="9"/>
    <w:semiHidden/>
    <w:unhideWhenUsed/>
    <w:qFormat/>
    <w:rsid w:val="00CF0726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itolo3">
    <w:name w:val="heading 3"/>
    <w:basedOn w:val="Normale"/>
    <w:next w:val="Normale"/>
    <w:link w:val="Titolo3Carattere"/>
    <w:uiPriority w:val="9"/>
    <w:semiHidden/>
    <w:unhideWhenUsed/>
    <w:qFormat/>
    <w:rsid w:val="00CF0726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"/>
    <w:semiHidden/>
    <w:unhideWhenUsed/>
    <w:qFormat/>
    <w:rsid w:val="00CF0726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itolo5">
    <w:name w:val="heading 5"/>
    <w:basedOn w:val="Normale"/>
    <w:next w:val="Normale"/>
    <w:link w:val="Titolo5Carattere"/>
    <w:uiPriority w:val="9"/>
    <w:semiHidden/>
    <w:unhideWhenUsed/>
    <w:qFormat/>
    <w:rsid w:val="00CF0726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itolo6">
    <w:name w:val="heading 6"/>
    <w:basedOn w:val="Normale"/>
    <w:next w:val="Normale"/>
    <w:link w:val="Titolo6Carattere"/>
    <w:uiPriority w:val="9"/>
    <w:semiHidden/>
    <w:unhideWhenUsed/>
    <w:qFormat/>
    <w:rsid w:val="00CF0726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olo7">
    <w:name w:val="heading 7"/>
    <w:basedOn w:val="Normale"/>
    <w:next w:val="Normale"/>
    <w:link w:val="Titolo7Carattere"/>
    <w:uiPriority w:val="9"/>
    <w:semiHidden/>
    <w:unhideWhenUsed/>
    <w:qFormat/>
    <w:rsid w:val="00CF0726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itolo8">
    <w:name w:val="heading 8"/>
    <w:basedOn w:val="Normale"/>
    <w:next w:val="Normale"/>
    <w:link w:val="Titolo8Carattere"/>
    <w:uiPriority w:val="9"/>
    <w:semiHidden/>
    <w:unhideWhenUsed/>
    <w:qFormat/>
    <w:rsid w:val="00CF0726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olo9">
    <w:name w:val="heading 9"/>
    <w:basedOn w:val="Normale"/>
    <w:next w:val="Normale"/>
    <w:link w:val="Titolo9Carattere"/>
    <w:uiPriority w:val="9"/>
    <w:semiHidden/>
    <w:unhideWhenUsed/>
    <w:qFormat/>
    <w:rsid w:val="00CF0726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rsid w:val="00CF0726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rsid w:val="00CF0726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rsid w:val="00CF0726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rsid w:val="00CF0726"/>
    <w:rPr>
      <w:rFonts w:eastAsiaTheme="majorEastAsia" w:cstheme="majorBidi"/>
      <w:i/>
      <w:iCs/>
      <w:color w:val="0F4761" w:themeColor="accent1" w:themeShade="BF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rsid w:val="00CF0726"/>
    <w:rPr>
      <w:rFonts w:eastAsiaTheme="majorEastAsia" w:cstheme="majorBidi"/>
      <w:color w:val="0F4761" w:themeColor="accent1" w:themeShade="BF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rsid w:val="00CF0726"/>
    <w:rPr>
      <w:rFonts w:eastAsiaTheme="majorEastAsia" w:cstheme="majorBidi"/>
      <w:i/>
      <w:iCs/>
      <w:color w:val="595959" w:themeColor="text1" w:themeTint="A6"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rsid w:val="00CF0726"/>
    <w:rPr>
      <w:rFonts w:eastAsiaTheme="majorEastAsia" w:cstheme="majorBidi"/>
      <w:color w:val="595959" w:themeColor="text1" w:themeTint="A6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rsid w:val="00CF0726"/>
    <w:rPr>
      <w:rFonts w:eastAsiaTheme="majorEastAsia" w:cstheme="majorBidi"/>
      <w:i/>
      <w:iCs/>
      <w:color w:val="272727" w:themeColor="text1" w:themeTint="D8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rsid w:val="00CF0726"/>
    <w:rPr>
      <w:rFonts w:eastAsiaTheme="majorEastAsia" w:cstheme="majorBidi"/>
      <w:color w:val="272727" w:themeColor="text1" w:themeTint="D8"/>
    </w:rPr>
  </w:style>
  <w:style w:type="paragraph" w:styleId="Titolo">
    <w:name w:val="Title"/>
    <w:basedOn w:val="Normale"/>
    <w:next w:val="Normale"/>
    <w:link w:val="TitoloCarattere"/>
    <w:uiPriority w:val="10"/>
    <w:qFormat/>
    <w:rsid w:val="00CF0726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oloCarattere">
    <w:name w:val="Titolo Carattere"/>
    <w:basedOn w:val="Carpredefinitoparagrafo"/>
    <w:link w:val="Titolo"/>
    <w:uiPriority w:val="10"/>
    <w:rsid w:val="00CF072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ttotitolo">
    <w:name w:val="Subtitle"/>
    <w:basedOn w:val="Normale"/>
    <w:next w:val="Normale"/>
    <w:link w:val="SottotitoloCarattere"/>
    <w:uiPriority w:val="11"/>
    <w:qFormat/>
    <w:rsid w:val="00CF0726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ttotitoloCarattere">
    <w:name w:val="Sottotitolo Carattere"/>
    <w:basedOn w:val="Carpredefinitoparagrafo"/>
    <w:link w:val="Sottotitolo"/>
    <w:uiPriority w:val="11"/>
    <w:rsid w:val="00CF0726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zione">
    <w:name w:val="Quote"/>
    <w:basedOn w:val="Normale"/>
    <w:next w:val="Normale"/>
    <w:link w:val="CitazioneCarattere"/>
    <w:uiPriority w:val="29"/>
    <w:qFormat/>
    <w:rsid w:val="00CF0726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zioneCarattere">
    <w:name w:val="Citazione Carattere"/>
    <w:basedOn w:val="Carpredefinitoparagrafo"/>
    <w:link w:val="Citazione"/>
    <w:uiPriority w:val="29"/>
    <w:rsid w:val="00CF0726"/>
    <w:rPr>
      <w:i/>
      <w:iCs/>
      <w:color w:val="404040" w:themeColor="text1" w:themeTint="BF"/>
    </w:rPr>
  </w:style>
  <w:style w:type="paragraph" w:styleId="Paragrafoelenco">
    <w:name w:val="List Paragraph"/>
    <w:basedOn w:val="Normale"/>
    <w:uiPriority w:val="34"/>
    <w:qFormat/>
    <w:rsid w:val="00CF0726"/>
    <w:pPr>
      <w:ind w:left="720"/>
      <w:contextualSpacing/>
    </w:pPr>
  </w:style>
  <w:style w:type="character" w:styleId="Enfasiintensa">
    <w:name w:val="Intense Emphasis"/>
    <w:basedOn w:val="Carpredefinitoparagrafo"/>
    <w:uiPriority w:val="21"/>
    <w:qFormat/>
    <w:rsid w:val="00CF0726"/>
    <w:rPr>
      <w:i/>
      <w:iCs/>
      <w:color w:val="0F4761" w:themeColor="accent1" w:themeShade="BF"/>
    </w:rPr>
  </w:style>
  <w:style w:type="paragraph" w:styleId="Citazioneintensa">
    <w:name w:val="Intense Quote"/>
    <w:basedOn w:val="Normale"/>
    <w:next w:val="Normale"/>
    <w:link w:val="CitazioneintensaCarattere"/>
    <w:uiPriority w:val="30"/>
    <w:qFormat/>
    <w:rsid w:val="00CF0726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zioneintensaCarattere">
    <w:name w:val="Citazione intensa Carattere"/>
    <w:basedOn w:val="Carpredefinitoparagrafo"/>
    <w:link w:val="Citazioneintensa"/>
    <w:uiPriority w:val="30"/>
    <w:rsid w:val="00CF0726"/>
    <w:rPr>
      <w:i/>
      <w:iCs/>
      <w:color w:val="0F4761" w:themeColor="accent1" w:themeShade="BF"/>
    </w:rPr>
  </w:style>
  <w:style w:type="character" w:styleId="Riferimentointenso">
    <w:name w:val="Intense Reference"/>
    <w:basedOn w:val="Carpredefinitoparagrafo"/>
    <w:uiPriority w:val="32"/>
    <w:qFormat/>
    <w:rsid w:val="00CF0726"/>
    <w:rPr>
      <w:b/>
      <w:bCs/>
      <w:smallCaps/>
      <w:color w:val="0F4761" w:themeColor="accent1" w:themeShade="BF"/>
      <w:spacing w:val="5"/>
    </w:rPr>
  </w:style>
  <w:style w:type="character" w:styleId="Enfasicorsivo">
    <w:name w:val="Emphasis"/>
    <w:basedOn w:val="Carpredefinitoparagrafo"/>
    <w:uiPriority w:val="20"/>
    <w:qFormat/>
    <w:rsid w:val="005225C9"/>
    <w:rPr>
      <w:i/>
      <w:iCs/>
    </w:rPr>
  </w:style>
  <w:style w:type="character" w:customStyle="1" w:styleId="apple-converted-space">
    <w:name w:val="apple-converted-space"/>
    <w:basedOn w:val="Carpredefinitoparagrafo"/>
    <w:rsid w:val="005225C9"/>
  </w:style>
  <w:style w:type="paragraph" w:styleId="NormaleWeb">
    <w:name w:val="Normal (Web)"/>
    <w:basedOn w:val="Normale"/>
    <w:uiPriority w:val="99"/>
    <w:semiHidden/>
    <w:unhideWhenUsed/>
    <w:rsid w:val="005225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it-IT"/>
      <w14:ligatures w14:val="none"/>
    </w:rPr>
  </w:style>
  <w:style w:type="character" w:styleId="Enfasigrassetto">
    <w:name w:val="Strong"/>
    <w:basedOn w:val="Carpredefinitoparagrafo"/>
    <w:uiPriority w:val="22"/>
    <w:qFormat/>
    <w:rsid w:val="005225C9"/>
    <w:rPr>
      <w:b/>
      <w:bCs/>
    </w:rPr>
  </w:style>
  <w:style w:type="character" w:styleId="Collegamentoipertestuale">
    <w:name w:val="Hyperlink"/>
    <w:basedOn w:val="Carpredefinitoparagrafo"/>
    <w:uiPriority w:val="99"/>
    <w:unhideWhenUsed/>
    <w:rsid w:val="00266C17"/>
    <w:rPr>
      <w:color w:val="467886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266C17"/>
    <w:rPr>
      <w:color w:val="605E5C"/>
      <w:shd w:val="clear" w:color="auto" w:fill="E1DFDD"/>
    </w:rPr>
  </w:style>
  <w:style w:type="character" w:styleId="Collegamentovisitato">
    <w:name w:val="FollowedHyperlink"/>
    <w:basedOn w:val="Carpredefinitoparagrafo"/>
    <w:uiPriority w:val="99"/>
    <w:semiHidden/>
    <w:unhideWhenUsed/>
    <w:rsid w:val="00266C17"/>
    <w:rPr>
      <w:color w:val="96607D" w:themeColor="followed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C03E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C03E2A"/>
  </w:style>
  <w:style w:type="paragraph" w:styleId="Pidipagina">
    <w:name w:val="footer"/>
    <w:basedOn w:val="Normale"/>
    <w:link w:val="PidipaginaCarattere"/>
    <w:uiPriority w:val="99"/>
    <w:unhideWhenUsed/>
    <w:rsid w:val="00C03E2A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C03E2A"/>
  </w:style>
  <w:style w:type="paragraph" w:styleId="Revisione">
    <w:name w:val="Revision"/>
    <w:hidden/>
    <w:uiPriority w:val="99"/>
    <w:semiHidden/>
    <w:rsid w:val="00CA486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93192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414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0556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2683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01330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5982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1439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rancesca.vannucci@fondazionecaript.it0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www.clp1968.i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clara.cervia@clp1968.it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istoiamusei.it/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rachele.buttelli@fondazionecaript.it" TargetMode="Externa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C010584C90E5F24BA47129EC09EB6658" ma:contentTypeVersion="15" ma:contentTypeDescription="Creare un nuovo documento." ma:contentTypeScope="" ma:versionID="de0a84a72d396f4489da74e85285459e">
  <xsd:schema xmlns:xsd="http://www.w3.org/2001/XMLSchema" xmlns:xs="http://www.w3.org/2001/XMLSchema" xmlns:p="http://schemas.microsoft.com/office/2006/metadata/properties" xmlns:ns2="776ee498-1140-42be-b69c-4697b11b6bdd" xmlns:ns3="5977f8f9-3acd-48bf-9d13-2954c8c001f1" targetNamespace="http://schemas.microsoft.com/office/2006/metadata/properties" ma:root="true" ma:fieldsID="2707d65c3107b0d0a30b41689a851d43" ns2:_="" ns3:_="">
    <xsd:import namespace="776ee498-1140-42be-b69c-4697b11b6bdd"/>
    <xsd:import namespace="5977f8f9-3acd-48bf-9d13-2954c8c001f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76ee498-1140-42be-b69c-4697b11b6bd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3" nillable="true" ma:taxonomy="true" ma:internalName="lcf76f155ced4ddcb4097134ff3c332f" ma:taxonomyFieldName="MediaServiceImageTags" ma:displayName="Tag immagine" ma:readOnly="false" ma:fieldId="{5cf76f15-5ced-4ddc-b409-7134ff3c332f}" ma:taxonomyMulti="true" ma:sspId="47b20bbc-b688-4a46-8ee7-6ff5aeeaf52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description="" ma:indexed="true" ma:internalName="MediaServiceLocation" ma:readOnly="true">
      <xsd:simpleType>
        <xsd:restriction base="dms:Text"/>
      </xsd:simpleType>
    </xsd:element>
    <xsd:element name="MediaServiceObjectDetectorVersions" ma:index="2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2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977f8f9-3acd-48bf-9d13-2954c8c001f1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9a89fa59-2765-42ce-a138-f65dd5ff6f33}" ma:internalName="TaxCatchAll" ma:showField="CatchAllData" ma:web="5977f8f9-3acd-48bf-9d13-2954c8c001f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9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0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3B1A54F2-126F-4212-8C8E-D4D0F2FA5EB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76ee498-1140-42be-b69c-4697b11b6bdd"/>
    <ds:schemaRef ds:uri="5977f8f9-3acd-48bf-9d13-2954c8c001f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8D051C6E-FECD-4008-8C55-84399B473241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</TotalTime>
  <Pages>1</Pages>
  <Words>301</Words>
  <Characters>1719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2016</CharactersWithSpaces>
  <SharedDoc>false</SharedDoc>
  <HLinks>
    <vt:vector size="24" baseType="variant">
      <vt:variant>
        <vt:i4>8323169</vt:i4>
      </vt:variant>
      <vt:variant>
        <vt:i4>9</vt:i4>
      </vt:variant>
      <vt:variant>
        <vt:i4>0</vt:i4>
      </vt:variant>
      <vt:variant>
        <vt:i4>5</vt:i4>
      </vt:variant>
      <vt:variant>
        <vt:lpwstr>http://www.clp1968.it/</vt:lpwstr>
      </vt:variant>
      <vt:variant>
        <vt:lpwstr/>
      </vt:variant>
      <vt:variant>
        <vt:i4>524403</vt:i4>
      </vt:variant>
      <vt:variant>
        <vt:i4>6</vt:i4>
      </vt:variant>
      <vt:variant>
        <vt:i4>0</vt:i4>
      </vt:variant>
      <vt:variant>
        <vt:i4>5</vt:i4>
      </vt:variant>
      <vt:variant>
        <vt:lpwstr>mailto:clara.cervia@clp1968.it</vt:lpwstr>
      </vt:variant>
      <vt:variant>
        <vt:lpwstr/>
      </vt:variant>
      <vt:variant>
        <vt:i4>4325412</vt:i4>
      </vt:variant>
      <vt:variant>
        <vt:i4>3</vt:i4>
      </vt:variant>
      <vt:variant>
        <vt:i4>0</vt:i4>
      </vt:variant>
      <vt:variant>
        <vt:i4>5</vt:i4>
      </vt:variant>
      <vt:variant>
        <vt:lpwstr>mailto:rachele.buttelli@fondazionecaript.it</vt:lpwstr>
      </vt:variant>
      <vt:variant>
        <vt:lpwstr/>
      </vt:variant>
      <vt:variant>
        <vt:i4>3407962</vt:i4>
      </vt:variant>
      <vt:variant>
        <vt:i4>0</vt:i4>
      </vt:variant>
      <vt:variant>
        <vt:i4>0</vt:i4>
      </vt:variant>
      <vt:variant>
        <vt:i4>5</vt:i4>
      </vt:variant>
      <vt:variant>
        <vt:lpwstr>mailto:francesca.vannucci@fondazionecaript.it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Marco Folin</dc:creator>
  <cp:keywords/>
  <dc:description/>
  <cp:lastModifiedBy>Corporate | Pistoia Musei</cp:lastModifiedBy>
  <cp:revision>106</cp:revision>
  <cp:lastPrinted>2024-07-24T23:20:00Z</cp:lastPrinted>
  <dcterms:created xsi:type="dcterms:W3CDTF">2024-07-29T17:29:00Z</dcterms:created>
  <dcterms:modified xsi:type="dcterms:W3CDTF">2024-09-30T10:12:00Z</dcterms:modified>
</cp:coreProperties>
</file>